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b/>
          <w:bCs/>
          <w:sz w:val="44"/>
          <w:szCs w:val="28"/>
        </w:rPr>
      </w:pPr>
      <w:r>
        <w:rPr>
          <w:b/>
          <w:bCs/>
          <w:sz w:val="44"/>
          <w:szCs w:val="28"/>
        </w:rPr>
        <w:t>租 金 报 价 书</w:t>
      </w:r>
    </w:p>
    <w:p>
      <w:pPr>
        <w:spacing w:line="580" w:lineRule="exact"/>
        <w:jc w:val="center"/>
        <w:rPr>
          <w:sz w:val="28"/>
          <w:szCs w:val="28"/>
        </w:rPr>
      </w:pPr>
    </w:p>
    <w:p>
      <w:pPr>
        <w:keepNext w:val="0"/>
        <w:keepLines w:val="0"/>
        <w:pageBreakBefore w:val="0"/>
        <w:widowControl w:val="0"/>
        <w:kinsoku/>
        <w:wordWrap/>
        <w:overflowPunct/>
        <w:topLinePunct w:val="0"/>
        <w:autoSpaceDE/>
        <w:autoSpaceDN/>
        <w:bidi w:val="0"/>
        <w:adjustRightInd/>
        <w:snapToGrid/>
        <w:spacing w:line="480" w:lineRule="exact"/>
        <w:ind w:firstLine="527"/>
        <w:jc w:val="left"/>
        <w:textAlignment w:val="auto"/>
        <w:rPr>
          <w:rFonts w:hint="eastAsia" w:ascii="仿宋_GB2312"/>
          <w:b/>
          <w:bCs/>
          <w:sz w:val="28"/>
          <w:szCs w:val="28"/>
          <w:highlight w:val="none"/>
        </w:rPr>
      </w:pPr>
      <w:r>
        <w:rPr>
          <w:rFonts w:hint="eastAsia" w:ascii="仿宋_GB2312"/>
          <w:sz w:val="28"/>
          <w:szCs w:val="28"/>
        </w:rPr>
        <w:t>本意向方已认真阅</w:t>
      </w:r>
      <w:r>
        <w:rPr>
          <w:rFonts w:hint="eastAsia" w:ascii="仿宋_GB2312"/>
          <w:sz w:val="28"/>
          <w:szCs w:val="28"/>
          <w:highlight w:val="none"/>
        </w:rPr>
        <w:t>读</w:t>
      </w:r>
      <w:r>
        <w:rPr>
          <w:rFonts w:hint="eastAsia" w:ascii="仿宋_GB2312"/>
          <w:sz w:val="28"/>
          <w:szCs w:val="28"/>
          <w:highlight w:val="none"/>
          <w:u w:val="single"/>
        </w:rPr>
        <w:t xml:space="preserve"> </w:t>
      </w:r>
      <w:bookmarkStart w:id="0" w:name="OLE_LINK2"/>
      <w:r>
        <w:rPr>
          <w:rFonts w:hint="eastAsia" w:ascii="仿宋_GB2312"/>
          <w:sz w:val="28"/>
          <w:szCs w:val="28"/>
          <w:highlight w:val="none"/>
          <w:u w:val="single"/>
          <w:rtl w:val="0"/>
          <w:lang w:val="en-US" w:eastAsia="zh-CN"/>
        </w:rPr>
        <w:t>先整体后拆分之整体出租越秀公园环市中路及东北门停车场（含小卖部）出租</w:t>
      </w:r>
      <w:bookmarkStart w:id="3" w:name="_GoBack"/>
      <w:bookmarkEnd w:id="3"/>
      <w:r>
        <w:rPr>
          <w:rFonts w:hint="eastAsia" w:ascii="仿宋_GB2312"/>
          <w:sz w:val="28"/>
          <w:szCs w:val="28"/>
          <w:highlight w:val="none"/>
          <w:u w:val="single"/>
          <w:lang w:val="en-US" w:eastAsia="zh-CN"/>
        </w:rPr>
        <w:t>项目</w:t>
      </w:r>
      <w:bookmarkEnd w:id="0"/>
      <w:r>
        <w:rPr>
          <w:rFonts w:hint="eastAsia" w:ascii="仿宋_GB2312"/>
          <w:sz w:val="28"/>
          <w:szCs w:val="28"/>
          <w:highlight w:val="none"/>
        </w:rPr>
        <w:t>（交易编号：               ）的项目公告、公告相关附件、《</w:t>
      </w:r>
      <w:r>
        <w:rPr>
          <w:rFonts w:hint="eastAsia" w:ascii="仿宋_GB2312"/>
          <w:sz w:val="28"/>
          <w:szCs w:val="28"/>
          <w:highlight w:val="none"/>
          <w:lang w:eastAsia="zh-CN"/>
        </w:rPr>
        <w:t>广州产权交易所有限公司交易项目电子评审实施办法（试行）</w:t>
      </w:r>
      <w:r>
        <w:rPr>
          <w:rFonts w:hint="eastAsia" w:ascii="仿宋_GB2312"/>
          <w:sz w:val="28"/>
          <w:szCs w:val="28"/>
          <w:highlight w:val="none"/>
        </w:rPr>
        <w:t>》，完全理解并接受上述相关规定。本意向方承诺按照以下的响应表述履行相应义务，如承诺与事实不符或因本意向方自身原因致使任何一项承诺未按规定完成，本意向方愿承担由此而产生的一切责任。</w:t>
      </w:r>
    </w:p>
    <w:p>
      <w:pPr>
        <w:keepNext w:val="0"/>
        <w:keepLines w:val="0"/>
        <w:pageBreakBefore w:val="0"/>
        <w:widowControl w:val="0"/>
        <w:kinsoku/>
        <w:wordWrap/>
        <w:overflowPunct/>
        <w:topLinePunct w:val="0"/>
        <w:autoSpaceDE/>
        <w:autoSpaceDN/>
        <w:bidi w:val="0"/>
        <w:adjustRightInd/>
        <w:snapToGrid/>
        <w:spacing w:line="480" w:lineRule="exact"/>
        <w:ind w:firstLine="527"/>
        <w:textAlignment w:val="auto"/>
        <w:rPr>
          <w:rFonts w:hint="eastAsia" w:ascii="仿宋_GB2312"/>
          <w:spacing w:val="6"/>
          <w:sz w:val="28"/>
          <w:szCs w:val="28"/>
          <w:highlight w:val="none"/>
        </w:rPr>
      </w:pPr>
      <w:r>
        <w:rPr>
          <w:rFonts w:hint="eastAsia" w:ascii="仿宋_GB2312"/>
          <w:spacing w:val="6"/>
          <w:sz w:val="28"/>
          <w:szCs w:val="28"/>
          <w:highlight w:val="none"/>
          <w:lang w:val="en-US" w:eastAsia="zh-CN"/>
        </w:rPr>
        <w:t>1.</w:t>
      </w:r>
      <w:r>
        <w:rPr>
          <w:rFonts w:hint="eastAsia" w:ascii="仿宋_GB2312"/>
          <w:spacing w:val="6"/>
          <w:sz w:val="28"/>
          <w:szCs w:val="28"/>
          <w:highlight w:val="none"/>
        </w:rPr>
        <w:t>本意向承租方对标的</w:t>
      </w:r>
      <w:r>
        <w:rPr>
          <w:rFonts w:hint="eastAsia" w:ascii="仿宋_GB2312"/>
          <w:spacing w:val="6"/>
          <w:sz w:val="28"/>
          <w:szCs w:val="28"/>
          <w:highlight w:val="none"/>
          <w:lang w:val="en-US" w:eastAsia="zh-CN"/>
        </w:rPr>
        <w:t>合计</w:t>
      </w:r>
      <w:r>
        <w:rPr>
          <w:rFonts w:hint="eastAsia" w:ascii="仿宋_GB2312"/>
          <w:spacing w:val="6"/>
          <w:sz w:val="28"/>
          <w:szCs w:val="28"/>
          <w:highlight w:val="none"/>
        </w:rPr>
        <w:t>报价为：首年月租金人民币（大写）：</w:t>
      </w:r>
    </w:p>
    <w:p>
      <w:pPr>
        <w:keepNext w:val="0"/>
        <w:keepLines w:val="0"/>
        <w:pageBreakBefore w:val="0"/>
        <w:widowControl w:val="0"/>
        <w:kinsoku/>
        <w:wordWrap/>
        <w:overflowPunct/>
        <w:topLinePunct w:val="0"/>
        <w:autoSpaceDE/>
        <w:autoSpaceDN/>
        <w:bidi w:val="0"/>
        <w:adjustRightInd/>
        <w:snapToGrid/>
        <w:spacing w:line="480" w:lineRule="exact"/>
        <w:ind w:firstLine="527"/>
        <w:textAlignment w:val="auto"/>
        <w:rPr>
          <w:rFonts w:hint="eastAsia" w:ascii="仿宋_GB2312"/>
          <w:spacing w:val="6"/>
          <w:sz w:val="28"/>
          <w:szCs w:val="28"/>
          <w:highlight w:val="none"/>
          <w:lang w:eastAsia="zh-CN"/>
        </w:rPr>
      </w:pPr>
      <w:r>
        <w:rPr>
          <w:rFonts w:hint="eastAsia" w:ascii="仿宋_GB2312"/>
          <w:spacing w:val="6"/>
          <w:sz w:val="28"/>
          <w:szCs w:val="28"/>
          <w:highlight w:val="none"/>
          <w:u w:val="single"/>
        </w:rPr>
        <w:t xml:space="preserve">    </w:t>
      </w:r>
      <w:r>
        <w:rPr>
          <w:rFonts w:hint="eastAsia" w:ascii="仿宋_GB2312"/>
          <w:spacing w:val="6"/>
          <w:sz w:val="28"/>
          <w:szCs w:val="28"/>
          <w:highlight w:val="none"/>
        </w:rPr>
        <w:t>佰</w:t>
      </w:r>
      <w:r>
        <w:rPr>
          <w:rFonts w:hint="eastAsia" w:ascii="仿宋_GB2312"/>
          <w:spacing w:val="6"/>
          <w:sz w:val="28"/>
          <w:szCs w:val="28"/>
          <w:highlight w:val="none"/>
          <w:u w:val="single"/>
        </w:rPr>
        <w:t xml:space="preserve">   </w:t>
      </w:r>
      <w:r>
        <w:rPr>
          <w:rFonts w:hint="eastAsia" w:ascii="仿宋_GB2312"/>
          <w:spacing w:val="6"/>
          <w:sz w:val="28"/>
          <w:szCs w:val="28"/>
          <w:highlight w:val="none"/>
        </w:rPr>
        <w:t>拾</w:t>
      </w:r>
      <w:r>
        <w:rPr>
          <w:rFonts w:hint="eastAsia" w:ascii="仿宋_GB2312"/>
          <w:spacing w:val="6"/>
          <w:sz w:val="28"/>
          <w:szCs w:val="28"/>
          <w:highlight w:val="none"/>
          <w:u w:val="single"/>
        </w:rPr>
        <w:t xml:space="preserve">   </w:t>
      </w:r>
      <w:r>
        <w:rPr>
          <w:rFonts w:hint="eastAsia" w:ascii="仿宋_GB2312"/>
          <w:spacing w:val="6"/>
          <w:sz w:val="28"/>
          <w:szCs w:val="28"/>
          <w:highlight w:val="none"/>
        </w:rPr>
        <w:t>万</w:t>
      </w:r>
      <w:r>
        <w:rPr>
          <w:rFonts w:hint="eastAsia" w:ascii="仿宋_GB2312"/>
          <w:spacing w:val="6"/>
          <w:sz w:val="28"/>
          <w:szCs w:val="28"/>
          <w:highlight w:val="none"/>
          <w:u w:val="single"/>
        </w:rPr>
        <w:t xml:space="preserve">   </w:t>
      </w:r>
      <w:r>
        <w:rPr>
          <w:rFonts w:hint="eastAsia" w:ascii="仿宋_GB2312"/>
          <w:spacing w:val="6"/>
          <w:sz w:val="28"/>
          <w:szCs w:val="28"/>
          <w:highlight w:val="none"/>
        </w:rPr>
        <w:t>仟</w:t>
      </w:r>
      <w:r>
        <w:rPr>
          <w:rFonts w:hint="eastAsia" w:ascii="仿宋_GB2312"/>
          <w:spacing w:val="6"/>
          <w:sz w:val="28"/>
          <w:szCs w:val="28"/>
          <w:highlight w:val="none"/>
          <w:u w:val="single"/>
        </w:rPr>
        <w:t xml:space="preserve">   </w:t>
      </w:r>
      <w:r>
        <w:rPr>
          <w:rFonts w:hint="eastAsia" w:ascii="仿宋_GB2312"/>
          <w:spacing w:val="6"/>
          <w:sz w:val="28"/>
          <w:szCs w:val="28"/>
          <w:highlight w:val="none"/>
        </w:rPr>
        <w:t>佰</w:t>
      </w:r>
      <w:r>
        <w:rPr>
          <w:rFonts w:hint="eastAsia" w:ascii="仿宋_GB2312"/>
          <w:spacing w:val="6"/>
          <w:sz w:val="28"/>
          <w:szCs w:val="28"/>
          <w:highlight w:val="none"/>
          <w:u w:val="single"/>
        </w:rPr>
        <w:t xml:space="preserve">   </w:t>
      </w:r>
      <w:r>
        <w:rPr>
          <w:rFonts w:hint="eastAsia" w:ascii="仿宋_GB2312"/>
          <w:spacing w:val="6"/>
          <w:sz w:val="28"/>
          <w:szCs w:val="28"/>
          <w:highlight w:val="none"/>
        </w:rPr>
        <w:t>拾</w:t>
      </w:r>
      <w:r>
        <w:rPr>
          <w:rFonts w:hint="eastAsia" w:ascii="仿宋_GB2312"/>
          <w:spacing w:val="6"/>
          <w:sz w:val="28"/>
          <w:szCs w:val="28"/>
          <w:highlight w:val="none"/>
          <w:u w:val="single"/>
        </w:rPr>
        <w:t xml:space="preserve">   </w:t>
      </w:r>
      <w:r>
        <w:rPr>
          <w:rFonts w:hint="eastAsia" w:ascii="仿宋_GB2312"/>
          <w:spacing w:val="6"/>
          <w:sz w:val="28"/>
          <w:szCs w:val="28"/>
          <w:highlight w:val="none"/>
        </w:rPr>
        <w:t>元</w:t>
      </w:r>
      <w:r>
        <w:rPr>
          <w:rFonts w:hint="eastAsia" w:ascii="仿宋_GB2312"/>
          <w:spacing w:val="6"/>
          <w:sz w:val="28"/>
          <w:szCs w:val="28"/>
          <w:highlight w:val="none"/>
          <w:u w:val="single"/>
        </w:rPr>
        <w:t xml:space="preserve">   </w:t>
      </w:r>
      <w:r>
        <w:rPr>
          <w:rFonts w:hint="eastAsia" w:ascii="仿宋_GB2312"/>
          <w:spacing w:val="6"/>
          <w:sz w:val="28"/>
          <w:szCs w:val="28"/>
          <w:highlight w:val="none"/>
        </w:rPr>
        <w:t>角</w:t>
      </w:r>
      <w:r>
        <w:rPr>
          <w:rFonts w:hint="eastAsia" w:ascii="仿宋_GB2312"/>
          <w:spacing w:val="6"/>
          <w:sz w:val="28"/>
          <w:szCs w:val="28"/>
          <w:highlight w:val="none"/>
          <w:u w:val="single"/>
        </w:rPr>
        <w:t xml:space="preserve">   </w:t>
      </w:r>
      <w:r>
        <w:rPr>
          <w:rFonts w:hint="eastAsia" w:ascii="仿宋_GB2312"/>
          <w:spacing w:val="6"/>
          <w:sz w:val="28"/>
          <w:szCs w:val="28"/>
          <w:highlight w:val="none"/>
        </w:rPr>
        <w:t>分（小写：¥</w:t>
      </w:r>
      <w:r>
        <w:rPr>
          <w:rFonts w:hint="eastAsia" w:ascii="仿宋_GB2312"/>
          <w:spacing w:val="6"/>
          <w:sz w:val="28"/>
          <w:szCs w:val="28"/>
          <w:highlight w:val="none"/>
          <w:u w:val="single"/>
        </w:rPr>
        <w:t xml:space="preserve">         </w:t>
      </w:r>
      <w:r>
        <w:rPr>
          <w:rFonts w:hint="eastAsia" w:ascii="仿宋_GB2312"/>
          <w:spacing w:val="6"/>
          <w:sz w:val="28"/>
          <w:szCs w:val="28"/>
          <w:highlight w:val="none"/>
        </w:rPr>
        <w:t>元/月/总面积）</w:t>
      </w:r>
      <w:r>
        <w:rPr>
          <w:rFonts w:hint="eastAsia" w:ascii="仿宋_GB2312"/>
          <w:spacing w:val="6"/>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527"/>
        <w:textAlignment w:val="auto"/>
        <w:rPr>
          <w:rFonts w:hint="eastAsia" w:ascii="仿宋_GB2312"/>
          <w:spacing w:val="6"/>
          <w:sz w:val="28"/>
          <w:szCs w:val="28"/>
          <w:highlight w:val="none"/>
        </w:rPr>
      </w:pPr>
      <w:r>
        <w:rPr>
          <w:rFonts w:hint="eastAsia" w:ascii="仿宋_GB2312"/>
          <w:spacing w:val="6"/>
          <w:sz w:val="28"/>
          <w:szCs w:val="28"/>
          <w:highlight w:val="none"/>
          <w:lang w:val="en-US" w:eastAsia="zh-CN"/>
        </w:rPr>
        <w:t>2.</w:t>
      </w:r>
      <w:r>
        <w:rPr>
          <w:rFonts w:hint="eastAsia" w:ascii="仿宋_GB2312"/>
          <w:spacing w:val="6"/>
          <w:sz w:val="28"/>
          <w:szCs w:val="28"/>
          <w:highlight w:val="none"/>
        </w:rPr>
        <w:t>本意向承租方对</w:t>
      </w:r>
      <w:r>
        <w:rPr>
          <w:rFonts w:hint="eastAsia" w:ascii="仿宋_GB2312"/>
          <w:sz w:val="28"/>
          <w:szCs w:val="28"/>
          <w:highlight w:val="none"/>
          <w:rtl w:val="0"/>
          <w:lang w:val="en-US" w:eastAsia="zh-CN"/>
        </w:rPr>
        <w:t>越秀公园环市中路的报价为：</w:t>
      </w:r>
      <w:r>
        <w:rPr>
          <w:rFonts w:hint="eastAsia" w:ascii="仿宋_GB2312"/>
          <w:spacing w:val="6"/>
          <w:sz w:val="28"/>
          <w:szCs w:val="28"/>
          <w:highlight w:val="none"/>
        </w:rPr>
        <w:t>首年月租金人民币（大写）：</w:t>
      </w:r>
    </w:p>
    <w:p>
      <w:pPr>
        <w:keepNext w:val="0"/>
        <w:keepLines w:val="0"/>
        <w:pageBreakBefore w:val="0"/>
        <w:widowControl w:val="0"/>
        <w:kinsoku/>
        <w:wordWrap/>
        <w:overflowPunct/>
        <w:topLinePunct w:val="0"/>
        <w:autoSpaceDE/>
        <w:autoSpaceDN/>
        <w:bidi w:val="0"/>
        <w:adjustRightInd/>
        <w:snapToGrid/>
        <w:spacing w:line="480" w:lineRule="exact"/>
        <w:ind w:firstLine="527"/>
        <w:textAlignment w:val="auto"/>
        <w:rPr>
          <w:rFonts w:hint="eastAsia" w:ascii="仿宋_GB2312"/>
          <w:spacing w:val="6"/>
          <w:sz w:val="28"/>
          <w:szCs w:val="28"/>
          <w:highlight w:val="none"/>
          <w:lang w:eastAsia="zh-CN"/>
        </w:rPr>
      </w:pPr>
      <w:r>
        <w:rPr>
          <w:rFonts w:hint="eastAsia" w:ascii="仿宋_GB2312"/>
          <w:spacing w:val="6"/>
          <w:sz w:val="28"/>
          <w:szCs w:val="28"/>
          <w:highlight w:val="none"/>
          <w:u w:val="single"/>
        </w:rPr>
        <w:t xml:space="preserve">    </w:t>
      </w:r>
      <w:r>
        <w:rPr>
          <w:rFonts w:hint="eastAsia" w:ascii="仿宋_GB2312"/>
          <w:spacing w:val="6"/>
          <w:sz w:val="28"/>
          <w:szCs w:val="28"/>
          <w:highlight w:val="none"/>
        </w:rPr>
        <w:t>佰</w:t>
      </w:r>
      <w:r>
        <w:rPr>
          <w:rFonts w:hint="eastAsia" w:ascii="仿宋_GB2312"/>
          <w:spacing w:val="6"/>
          <w:sz w:val="28"/>
          <w:szCs w:val="28"/>
          <w:highlight w:val="none"/>
          <w:u w:val="single"/>
        </w:rPr>
        <w:t xml:space="preserve">   </w:t>
      </w:r>
      <w:r>
        <w:rPr>
          <w:rFonts w:hint="eastAsia" w:ascii="仿宋_GB2312"/>
          <w:spacing w:val="6"/>
          <w:sz w:val="28"/>
          <w:szCs w:val="28"/>
          <w:highlight w:val="none"/>
        </w:rPr>
        <w:t>拾</w:t>
      </w:r>
      <w:r>
        <w:rPr>
          <w:rFonts w:hint="eastAsia" w:ascii="仿宋_GB2312"/>
          <w:spacing w:val="6"/>
          <w:sz w:val="28"/>
          <w:szCs w:val="28"/>
          <w:highlight w:val="none"/>
          <w:u w:val="single"/>
        </w:rPr>
        <w:t xml:space="preserve">   </w:t>
      </w:r>
      <w:r>
        <w:rPr>
          <w:rFonts w:hint="eastAsia" w:ascii="仿宋_GB2312"/>
          <w:spacing w:val="6"/>
          <w:sz w:val="28"/>
          <w:szCs w:val="28"/>
          <w:highlight w:val="none"/>
        </w:rPr>
        <w:t>万</w:t>
      </w:r>
      <w:r>
        <w:rPr>
          <w:rFonts w:hint="eastAsia" w:ascii="仿宋_GB2312"/>
          <w:spacing w:val="6"/>
          <w:sz w:val="28"/>
          <w:szCs w:val="28"/>
          <w:highlight w:val="none"/>
          <w:u w:val="single"/>
        </w:rPr>
        <w:t xml:space="preserve">   </w:t>
      </w:r>
      <w:r>
        <w:rPr>
          <w:rFonts w:hint="eastAsia" w:ascii="仿宋_GB2312"/>
          <w:spacing w:val="6"/>
          <w:sz w:val="28"/>
          <w:szCs w:val="28"/>
          <w:highlight w:val="none"/>
        </w:rPr>
        <w:t>仟</w:t>
      </w:r>
      <w:r>
        <w:rPr>
          <w:rFonts w:hint="eastAsia" w:ascii="仿宋_GB2312"/>
          <w:spacing w:val="6"/>
          <w:sz w:val="28"/>
          <w:szCs w:val="28"/>
          <w:highlight w:val="none"/>
          <w:u w:val="single"/>
        </w:rPr>
        <w:t xml:space="preserve">   </w:t>
      </w:r>
      <w:r>
        <w:rPr>
          <w:rFonts w:hint="eastAsia" w:ascii="仿宋_GB2312"/>
          <w:spacing w:val="6"/>
          <w:sz w:val="28"/>
          <w:szCs w:val="28"/>
          <w:highlight w:val="none"/>
        </w:rPr>
        <w:t>佰</w:t>
      </w:r>
      <w:r>
        <w:rPr>
          <w:rFonts w:hint="eastAsia" w:ascii="仿宋_GB2312"/>
          <w:spacing w:val="6"/>
          <w:sz w:val="28"/>
          <w:szCs w:val="28"/>
          <w:highlight w:val="none"/>
          <w:u w:val="single"/>
        </w:rPr>
        <w:t xml:space="preserve">   </w:t>
      </w:r>
      <w:r>
        <w:rPr>
          <w:rFonts w:hint="eastAsia" w:ascii="仿宋_GB2312"/>
          <w:spacing w:val="6"/>
          <w:sz w:val="28"/>
          <w:szCs w:val="28"/>
          <w:highlight w:val="none"/>
        </w:rPr>
        <w:t>拾</w:t>
      </w:r>
      <w:r>
        <w:rPr>
          <w:rFonts w:hint="eastAsia" w:ascii="仿宋_GB2312"/>
          <w:spacing w:val="6"/>
          <w:sz w:val="28"/>
          <w:szCs w:val="28"/>
          <w:highlight w:val="none"/>
          <w:u w:val="single"/>
        </w:rPr>
        <w:t xml:space="preserve">   </w:t>
      </w:r>
      <w:r>
        <w:rPr>
          <w:rFonts w:hint="eastAsia" w:ascii="仿宋_GB2312"/>
          <w:spacing w:val="6"/>
          <w:sz w:val="28"/>
          <w:szCs w:val="28"/>
          <w:highlight w:val="none"/>
        </w:rPr>
        <w:t>元</w:t>
      </w:r>
      <w:r>
        <w:rPr>
          <w:rFonts w:hint="eastAsia" w:ascii="仿宋_GB2312"/>
          <w:spacing w:val="6"/>
          <w:sz w:val="28"/>
          <w:szCs w:val="28"/>
          <w:highlight w:val="none"/>
          <w:u w:val="single"/>
        </w:rPr>
        <w:t xml:space="preserve">   </w:t>
      </w:r>
      <w:r>
        <w:rPr>
          <w:rFonts w:hint="eastAsia" w:ascii="仿宋_GB2312"/>
          <w:spacing w:val="6"/>
          <w:sz w:val="28"/>
          <w:szCs w:val="28"/>
          <w:highlight w:val="none"/>
        </w:rPr>
        <w:t>角</w:t>
      </w:r>
      <w:r>
        <w:rPr>
          <w:rFonts w:hint="eastAsia" w:ascii="仿宋_GB2312"/>
          <w:spacing w:val="6"/>
          <w:sz w:val="28"/>
          <w:szCs w:val="28"/>
          <w:highlight w:val="none"/>
          <w:u w:val="single"/>
        </w:rPr>
        <w:t xml:space="preserve">   </w:t>
      </w:r>
      <w:r>
        <w:rPr>
          <w:rFonts w:hint="eastAsia" w:ascii="仿宋_GB2312"/>
          <w:spacing w:val="6"/>
          <w:sz w:val="28"/>
          <w:szCs w:val="28"/>
          <w:highlight w:val="none"/>
        </w:rPr>
        <w:t>分（小写：¥</w:t>
      </w:r>
      <w:r>
        <w:rPr>
          <w:rFonts w:hint="eastAsia" w:ascii="仿宋_GB2312"/>
          <w:spacing w:val="6"/>
          <w:sz w:val="28"/>
          <w:szCs w:val="28"/>
          <w:highlight w:val="none"/>
          <w:u w:val="single"/>
        </w:rPr>
        <w:t xml:space="preserve">         </w:t>
      </w:r>
      <w:r>
        <w:rPr>
          <w:rFonts w:hint="eastAsia" w:ascii="仿宋_GB2312"/>
          <w:spacing w:val="6"/>
          <w:sz w:val="28"/>
          <w:szCs w:val="28"/>
          <w:highlight w:val="none"/>
        </w:rPr>
        <w:t>元/月/总面积）</w:t>
      </w:r>
      <w:r>
        <w:rPr>
          <w:rFonts w:hint="eastAsia" w:ascii="仿宋_GB2312"/>
          <w:spacing w:val="6"/>
          <w:sz w:val="28"/>
          <w:szCs w:val="28"/>
          <w:highlight w:val="none"/>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527"/>
        <w:textAlignment w:val="auto"/>
        <w:rPr>
          <w:rFonts w:hint="eastAsia"/>
          <w:szCs w:val="21"/>
          <w:highlight w:val="none"/>
          <w:u w:val="single"/>
          <w:rtl w:val="0"/>
          <w:lang w:val="en-US" w:eastAsia="zh-CN"/>
        </w:rPr>
      </w:pPr>
      <w:r>
        <w:rPr>
          <w:rFonts w:hint="eastAsia" w:ascii="仿宋_GB2312"/>
          <w:spacing w:val="6"/>
          <w:sz w:val="28"/>
          <w:szCs w:val="28"/>
          <w:highlight w:val="none"/>
        </w:rPr>
        <w:t>本意向承租方对</w:t>
      </w:r>
      <w:r>
        <w:rPr>
          <w:rFonts w:hint="eastAsia" w:ascii="仿宋_GB2312"/>
          <w:spacing w:val="6"/>
          <w:sz w:val="28"/>
          <w:szCs w:val="28"/>
          <w:highlight w:val="none"/>
          <w:rtl w:val="0"/>
          <w:lang w:val="en-US" w:eastAsia="zh-CN"/>
        </w:rPr>
        <w:t>东北门停车场（</w:t>
      </w:r>
      <w:r>
        <w:rPr>
          <w:rFonts w:hint="eastAsia" w:ascii="仿宋_GB2312"/>
          <w:sz w:val="28"/>
          <w:szCs w:val="28"/>
          <w:highlight w:val="none"/>
          <w:rtl w:val="0"/>
          <w:lang w:val="en-US" w:eastAsia="zh-CN"/>
        </w:rPr>
        <w:t>含小卖部）的报价为：</w:t>
      </w:r>
    </w:p>
    <w:p>
      <w:pPr>
        <w:keepNext w:val="0"/>
        <w:keepLines w:val="0"/>
        <w:pageBreakBefore w:val="0"/>
        <w:widowControl w:val="0"/>
        <w:kinsoku/>
        <w:wordWrap/>
        <w:overflowPunct/>
        <w:topLinePunct w:val="0"/>
        <w:autoSpaceDE/>
        <w:autoSpaceDN/>
        <w:bidi w:val="0"/>
        <w:adjustRightInd/>
        <w:snapToGrid/>
        <w:spacing w:line="480" w:lineRule="exact"/>
        <w:ind w:firstLine="527"/>
        <w:textAlignment w:val="auto"/>
        <w:rPr>
          <w:rFonts w:hint="eastAsia" w:ascii="仿宋_GB2312"/>
          <w:spacing w:val="6"/>
          <w:sz w:val="28"/>
          <w:szCs w:val="28"/>
          <w:highlight w:val="none"/>
          <w:lang w:eastAsia="zh-CN"/>
        </w:rPr>
      </w:pPr>
      <w:r>
        <w:rPr>
          <w:rFonts w:hint="eastAsia" w:ascii="仿宋_GB2312"/>
          <w:spacing w:val="6"/>
          <w:sz w:val="28"/>
          <w:szCs w:val="28"/>
          <w:highlight w:val="none"/>
          <w:u w:val="single"/>
        </w:rPr>
        <w:t xml:space="preserve">   </w:t>
      </w:r>
      <w:r>
        <w:rPr>
          <w:rFonts w:hint="eastAsia" w:ascii="仿宋_GB2312"/>
          <w:spacing w:val="6"/>
          <w:sz w:val="28"/>
          <w:szCs w:val="28"/>
          <w:highlight w:val="none"/>
        </w:rPr>
        <w:t>佰</w:t>
      </w:r>
      <w:r>
        <w:rPr>
          <w:rFonts w:hint="eastAsia" w:ascii="仿宋_GB2312"/>
          <w:spacing w:val="6"/>
          <w:sz w:val="28"/>
          <w:szCs w:val="28"/>
          <w:highlight w:val="none"/>
          <w:u w:val="single"/>
        </w:rPr>
        <w:t xml:space="preserve">   </w:t>
      </w:r>
      <w:r>
        <w:rPr>
          <w:rFonts w:hint="eastAsia" w:ascii="仿宋_GB2312"/>
          <w:spacing w:val="6"/>
          <w:sz w:val="28"/>
          <w:szCs w:val="28"/>
          <w:highlight w:val="none"/>
        </w:rPr>
        <w:t>拾</w:t>
      </w:r>
      <w:r>
        <w:rPr>
          <w:rFonts w:hint="eastAsia" w:ascii="仿宋_GB2312"/>
          <w:spacing w:val="6"/>
          <w:sz w:val="28"/>
          <w:szCs w:val="28"/>
          <w:highlight w:val="none"/>
          <w:u w:val="single"/>
        </w:rPr>
        <w:t xml:space="preserve">   </w:t>
      </w:r>
      <w:r>
        <w:rPr>
          <w:rFonts w:hint="eastAsia" w:ascii="仿宋_GB2312"/>
          <w:spacing w:val="6"/>
          <w:sz w:val="28"/>
          <w:szCs w:val="28"/>
          <w:highlight w:val="none"/>
        </w:rPr>
        <w:t>万</w:t>
      </w:r>
      <w:r>
        <w:rPr>
          <w:rFonts w:hint="eastAsia" w:ascii="仿宋_GB2312"/>
          <w:spacing w:val="6"/>
          <w:sz w:val="28"/>
          <w:szCs w:val="28"/>
          <w:highlight w:val="none"/>
          <w:u w:val="single"/>
        </w:rPr>
        <w:t xml:space="preserve">   </w:t>
      </w:r>
      <w:r>
        <w:rPr>
          <w:rFonts w:hint="eastAsia" w:ascii="仿宋_GB2312"/>
          <w:spacing w:val="6"/>
          <w:sz w:val="28"/>
          <w:szCs w:val="28"/>
          <w:highlight w:val="none"/>
        </w:rPr>
        <w:t>仟</w:t>
      </w:r>
      <w:r>
        <w:rPr>
          <w:rFonts w:hint="eastAsia" w:ascii="仿宋_GB2312"/>
          <w:spacing w:val="6"/>
          <w:sz w:val="28"/>
          <w:szCs w:val="28"/>
          <w:highlight w:val="none"/>
          <w:u w:val="single"/>
        </w:rPr>
        <w:t xml:space="preserve">   </w:t>
      </w:r>
      <w:r>
        <w:rPr>
          <w:rFonts w:hint="eastAsia" w:ascii="仿宋_GB2312"/>
          <w:spacing w:val="6"/>
          <w:sz w:val="28"/>
          <w:szCs w:val="28"/>
          <w:highlight w:val="none"/>
        </w:rPr>
        <w:t>佰</w:t>
      </w:r>
      <w:r>
        <w:rPr>
          <w:rFonts w:hint="eastAsia" w:ascii="仿宋_GB2312"/>
          <w:spacing w:val="6"/>
          <w:sz w:val="28"/>
          <w:szCs w:val="28"/>
          <w:highlight w:val="none"/>
          <w:u w:val="single"/>
        </w:rPr>
        <w:t xml:space="preserve">   </w:t>
      </w:r>
      <w:r>
        <w:rPr>
          <w:rFonts w:hint="eastAsia" w:ascii="仿宋_GB2312"/>
          <w:spacing w:val="6"/>
          <w:sz w:val="28"/>
          <w:szCs w:val="28"/>
          <w:highlight w:val="none"/>
        </w:rPr>
        <w:t>拾</w:t>
      </w:r>
      <w:r>
        <w:rPr>
          <w:rFonts w:hint="eastAsia" w:ascii="仿宋_GB2312"/>
          <w:spacing w:val="6"/>
          <w:sz w:val="28"/>
          <w:szCs w:val="28"/>
          <w:highlight w:val="none"/>
          <w:u w:val="single"/>
        </w:rPr>
        <w:t xml:space="preserve">   </w:t>
      </w:r>
      <w:r>
        <w:rPr>
          <w:rFonts w:hint="eastAsia" w:ascii="仿宋_GB2312"/>
          <w:spacing w:val="6"/>
          <w:sz w:val="28"/>
          <w:szCs w:val="28"/>
          <w:highlight w:val="none"/>
        </w:rPr>
        <w:t>元</w:t>
      </w:r>
      <w:r>
        <w:rPr>
          <w:rFonts w:hint="eastAsia" w:ascii="仿宋_GB2312"/>
          <w:spacing w:val="6"/>
          <w:sz w:val="28"/>
          <w:szCs w:val="28"/>
          <w:highlight w:val="none"/>
          <w:u w:val="single"/>
        </w:rPr>
        <w:t xml:space="preserve">   </w:t>
      </w:r>
      <w:r>
        <w:rPr>
          <w:rFonts w:hint="eastAsia" w:ascii="仿宋_GB2312"/>
          <w:spacing w:val="6"/>
          <w:sz w:val="28"/>
          <w:szCs w:val="28"/>
          <w:highlight w:val="none"/>
        </w:rPr>
        <w:t>角</w:t>
      </w:r>
      <w:r>
        <w:rPr>
          <w:rFonts w:hint="eastAsia" w:ascii="仿宋_GB2312"/>
          <w:spacing w:val="6"/>
          <w:sz w:val="28"/>
          <w:szCs w:val="28"/>
          <w:highlight w:val="none"/>
          <w:u w:val="single"/>
        </w:rPr>
        <w:t xml:space="preserve">   </w:t>
      </w:r>
      <w:r>
        <w:rPr>
          <w:rFonts w:hint="eastAsia" w:ascii="仿宋_GB2312"/>
          <w:spacing w:val="6"/>
          <w:sz w:val="28"/>
          <w:szCs w:val="28"/>
          <w:highlight w:val="none"/>
        </w:rPr>
        <w:t>分（小写：¥</w:t>
      </w:r>
      <w:r>
        <w:rPr>
          <w:rFonts w:hint="eastAsia" w:ascii="仿宋_GB2312"/>
          <w:spacing w:val="6"/>
          <w:sz w:val="28"/>
          <w:szCs w:val="28"/>
          <w:highlight w:val="none"/>
          <w:u w:val="single"/>
        </w:rPr>
        <w:t xml:space="preserve">         </w:t>
      </w:r>
      <w:r>
        <w:rPr>
          <w:rFonts w:hint="eastAsia" w:ascii="仿宋_GB2312"/>
          <w:spacing w:val="6"/>
          <w:sz w:val="28"/>
          <w:szCs w:val="28"/>
          <w:highlight w:val="none"/>
        </w:rPr>
        <w:t>元/月/总面积）</w:t>
      </w:r>
      <w:r>
        <w:rPr>
          <w:rFonts w:hint="eastAsia" w:ascii="仿宋_GB2312"/>
          <w:spacing w:val="6"/>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527"/>
        <w:jc w:val="left"/>
        <w:textAlignment w:val="auto"/>
        <w:rPr>
          <w:rFonts w:hint="default" w:ascii="仿宋_GB2312" w:hAnsi="Times New Roman" w:cs="Times New Roman"/>
          <w:sz w:val="28"/>
          <w:szCs w:val="28"/>
          <w:highlight w:val="none"/>
          <w:rtl w:val="0"/>
          <w:lang w:val="en-US" w:eastAsia="zh-CN"/>
        </w:rPr>
      </w:pPr>
      <w:r>
        <w:rPr>
          <w:rFonts w:hint="eastAsia" w:ascii="仿宋_GB2312" w:hAnsi="Times New Roman" w:cs="Times New Roman"/>
          <w:sz w:val="28"/>
          <w:szCs w:val="28"/>
          <w:highlight w:val="none"/>
          <w:rtl w:val="0"/>
          <w:lang w:val="en-US" w:eastAsia="zh-CN"/>
        </w:rPr>
        <w:t>按季度缴纳租金</w:t>
      </w:r>
      <w:r>
        <w:rPr>
          <w:rFonts w:hint="eastAsia" w:ascii="仿宋_GB2312" w:cs="Times New Roman"/>
          <w:sz w:val="28"/>
          <w:szCs w:val="28"/>
          <w:highlight w:val="none"/>
          <w:rtl w:val="0"/>
          <w:lang w:val="en-US" w:eastAsia="zh-CN"/>
        </w:rPr>
        <w:t>，</w:t>
      </w:r>
      <w:r>
        <w:rPr>
          <w:rFonts w:hint="eastAsia" w:ascii="仿宋_GB2312" w:hAnsi="Times New Roman" w:cs="Times New Roman"/>
          <w:sz w:val="28"/>
          <w:szCs w:val="28"/>
          <w:highlight w:val="none"/>
          <w:rtl w:val="0"/>
          <w:lang w:val="en-US" w:eastAsia="zh-CN"/>
        </w:rPr>
        <w:t>交易标的上述</w:t>
      </w:r>
      <w:r>
        <w:rPr>
          <w:rFonts w:hint="default" w:ascii="仿宋_GB2312" w:hAnsi="Times New Roman" w:cs="Times New Roman"/>
          <w:sz w:val="28"/>
          <w:szCs w:val="28"/>
          <w:highlight w:val="none"/>
          <w:lang w:eastAsia="zh-CN"/>
        </w:rPr>
        <w:t>租金第二年起每年递增3%</w:t>
      </w:r>
      <w:r>
        <w:rPr>
          <w:rFonts w:hint="eastAsia" w:ascii="仿宋_GB2312" w:hAnsi="Times New Roman" w:cs="Times New Roman"/>
          <w:sz w:val="28"/>
          <w:szCs w:val="28"/>
          <w:highlight w:val="none"/>
          <w:lang w:eastAsia="zh-CN"/>
        </w:rPr>
        <w:t>。</w:t>
      </w:r>
    </w:p>
    <w:p>
      <w:pPr>
        <w:keepNext w:val="0"/>
        <w:keepLines w:val="0"/>
        <w:pageBreakBefore w:val="0"/>
        <w:widowControl w:val="0"/>
        <w:kinsoku/>
        <w:wordWrap/>
        <w:overflowPunct/>
        <w:topLinePunct w:val="0"/>
        <w:autoSpaceDE/>
        <w:autoSpaceDN/>
        <w:bidi w:val="0"/>
        <w:adjustRightInd/>
        <w:spacing w:line="480" w:lineRule="exact"/>
        <w:jc w:val="left"/>
        <w:textAlignment w:val="auto"/>
        <w:rPr>
          <w:sz w:val="28"/>
          <w:szCs w:val="28"/>
        </w:rPr>
      </w:pPr>
    </w:p>
    <w:p>
      <w:pPr>
        <w:keepNext w:val="0"/>
        <w:keepLines w:val="0"/>
        <w:pageBreakBefore w:val="0"/>
        <w:widowControl w:val="0"/>
        <w:kinsoku/>
        <w:wordWrap/>
        <w:overflowPunct/>
        <w:topLinePunct w:val="0"/>
        <w:autoSpaceDE/>
        <w:autoSpaceDN/>
        <w:bidi w:val="0"/>
        <w:adjustRightInd/>
        <w:spacing w:line="480" w:lineRule="exact"/>
        <w:ind w:firstLine="3780" w:firstLineChars="1350"/>
        <w:textAlignment w:val="auto"/>
        <w:rPr>
          <w:sz w:val="28"/>
          <w:szCs w:val="28"/>
        </w:rPr>
      </w:pPr>
      <w:r>
        <w:rPr>
          <w:sz w:val="28"/>
          <w:szCs w:val="28"/>
        </w:rPr>
        <w:t>意向方：                 （盖章）</w:t>
      </w:r>
    </w:p>
    <w:p>
      <w:pPr>
        <w:keepNext w:val="0"/>
        <w:keepLines w:val="0"/>
        <w:pageBreakBefore w:val="0"/>
        <w:widowControl w:val="0"/>
        <w:kinsoku/>
        <w:wordWrap/>
        <w:overflowPunct/>
        <w:topLinePunct w:val="0"/>
        <w:autoSpaceDE/>
        <w:autoSpaceDN/>
        <w:bidi w:val="0"/>
        <w:adjustRightInd/>
        <w:spacing w:line="480" w:lineRule="exact"/>
        <w:ind w:firstLine="3220" w:firstLineChars="1150"/>
        <w:textAlignment w:val="auto"/>
        <w:rPr>
          <w:sz w:val="28"/>
          <w:szCs w:val="28"/>
        </w:rPr>
      </w:pPr>
      <w:r>
        <w:rPr>
          <w:sz w:val="28"/>
          <w:szCs w:val="28"/>
        </w:rPr>
        <w:t>法定代表人：                 （签字）</w:t>
      </w:r>
    </w:p>
    <w:p>
      <w:pPr>
        <w:keepNext w:val="0"/>
        <w:keepLines w:val="0"/>
        <w:pageBreakBefore w:val="0"/>
        <w:widowControl w:val="0"/>
        <w:kinsoku/>
        <w:wordWrap/>
        <w:overflowPunct/>
        <w:topLinePunct w:val="0"/>
        <w:autoSpaceDE/>
        <w:autoSpaceDN/>
        <w:bidi w:val="0"/>
        <w:adjustRightInd/>
        <w:spacing w:line="480" w:lineRule="exact"/>
        <w:ind w:firstLine="3220" w:firstLineChars="1150"/>
        <w:textAlignment w:val="auto"/>
        <w:rPr>
          <w:sz w:val="28"/>
          <w:szCs w:val="28"/>
        </w:rPr>
      </w:pPr>
      <w:r>
        <w:rPr>
          <w:sz w:val="28"/>
          <w:szCs w:val="28"/>
        </w:rPr>
        <w:t>委托代理人：                 （签字）</w:t>
      </w:r>
    </w:p>
    <w:p>
      <w:pPr>
        <w:keepNext w:val="0"/>
        <w:keepLines w:val="0"/>
        <w:pageBreakBefore w:val="0"/>
        <w:widowControl w:val="0"/>
        <w:kinsoku/>
        <w:wordWrap/>
        <w:overflowPunct/>
        <w:topLinePunct w:val="0"/>
        <w:autoSpaceDE/>
        <w:autoSpaceDN/>
        <w:bidi w:val="0"/>
        <w:adjustRightInd/>
        <w:spacing w:line="480" w:lineRule="exact"/>
        <w:ind w:firstLine="2520" w:firstLineChars="900"/>
        <w:textAlignment w:val="auto"/>
        <w:rPr>
          <w:sz w:val="28"/>
          <w:szCs w:val="28"/>
        </w:rPr>
      </w:pPr>
      <w:r>
        <w:rPr>
          <w:sz w:val="28"/>
          <w:szCs w:val="28"/>
        </w:rPr>
        <w:t>通讯地址（邮编）：</w:t>
      </w:r>
    </w:p>
    <w:p>
      <w:pPr>
        <w:keepNext w:val="0"/>
        <w:keepLines w:val="0"/>
        <w:pageBreakBefore w:val="0"/>
        <w:widowControl w:val="0"/>
        <w:tabs>
          <w:tab w:val="left" w:pos="3780"/>
          <w:tab w:val="left" w:pos="3960"/>
        </w:tabs>
        <w:kinsoku/>
        <w:wordWrap/>
        <w:overflowPunct/>
        <w:topLinePunct w:val="0"/>
        <w:autoSpaceDE/>
        <w:autoSpaceDN/>
        <w:bidi w:val="0"/>
        <w:adjustRightInd/>
        <w:spacing w:line="480" w:lineRule="exact"/>
        <w:ind w:firstLine="2380" w:firstLineChars="850"/>
        <w:textAlignment w:val="auto"/>
        <w:rPr>
          <w:sz w:val="28"/>
          <w:szCs w:val="28"/>
        </w:rPr>
      </w:pPr>
      <w:r>
        <w:rPr>
          <w:sz w:val="28"/>
          <w:szCs w:val="28"/>
        </w:rPr>
        <w:t>联系人及联系电话：</w:t>
      </w:r>
    </w:p>
    <w:p>
      <w:pPr>
        <w:keepNext w:val="0"/>
        <w:keepLines w:val="0"/>
        <w:pageBreakBefore w:val="0"/>
        <w:widowControl w:val="0"/>
        <w:tabs>
          <w:tab w:val="left" w:pos="7655"/>
        </w:tabs>
        <w:kinsoku/>
        <w:wordWrap/>
        <w:overflowPunct/>
        <w:topLinePunct w:val="0"/>
        <w:autoSpaceDE/>
        <w:autoSpaceDN/>
        <w:bidi w:val="0"/>
        <w:adjustRightInd/>
        <w:snapToGrid w:val="0"/>
        <w:spacing w:line="480" w:lineRule="exact"/>
        <w:ind w:firstLine="4060" w:firstLineChars="1450"/>
        <w:textAlignment w:val="auto"/>
        <w:rPr>
          <w:sz w:val="28"/>
          <w:szCs w:val="28"/>
        </w:rPr>
      </w:pPr>
      <w:bookmarkStart w:id="1" w:name="_Hlt47431622"/>
      <w:bookmarkEnd w:id="1"/>
      <w:bookmarkStart w:id="2" w:name="_Hlt47432303"/>
      <w:bookmarkEnd w:id="2"/>
      <w:r>
        <w:rPr>
          <w:sz w:val="28"/>
          <w:szCs w:val="28"/>
        </w:rPr>
        <w:t xml:space="preserve">时间：    年   月   日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11BEC3"/>
    <w:multiLevelType w:val="singleLevel"/>
    <w:tmpl w:val="1C11BEC3"/>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ZmMjc0MmFlZjkwNTlkZGMyM2I0YzE3MGFkZDE0M2YifQ=="/>
  </w:docVars>
  <w:rsids>
    <w:rsidRoot w:val="008F67FF"/>
    <w:rsid w:val="0002488C"/>
    <w:rsid w:val="00045A0B"/>
    <w:rsid w:val="00052922"/>
    <w:rsid w:val="000B4881"/>
    <w:rsid w:val="000D77B6"/>
    <w:rsid w:val="0015260A"/>
    <w:rsid w:val="00170655"/>
    <w:rsid w:val="0018050E"/>
    <w:rsid w:val="00196605"/>
    <w:rsid w:val="002071CA"/>
    <w:rsid w:val="00227DB4"/>
    <w:rsid w:val="002523C6"/>
    <w:rsid w:val="00291642"/>
    <w:rsid w:val="003A59FA"/>
    <w:rsid w:val="003E78D3"/>
    <w:rsid w:val="00437C92"/>
    <w:rsid w:val="00445C04"/>
    <w:rsid w:val="004A7508"/>
    <w:rsid w:val="004E060B"/>
    <w:rsid w:val="00504DC6"/>
    <w:rsid w:val="00527B1C"/>
    <w:rsid w:val="00576065"/>
    <w:rsid w:val="00581364"/>
    <w:rsid w:val="006C5949"/>
    <w:rsid w:val="00763ACA"/>
    <w:rsid w:val="00770654"/>
    <w:rsid w:val="00863B38"/>
    <w:rsid w:val="008A4BDC"/>
    <w:rsid w:val="008F67FF"/>
    <w:rsid w:val="00905821"/>
    <w:rsid w:val="00911834"/>
    <w:rsid w:val="00973166"/>
    <w:rsid w:val="00977B61"/>
    <w:rsid w:val="009C5456"/>
    <w:rsid w:val="009E114F"/>
    <w:rsid w:val="00A15646"/>
    <w:rsid w:val="00AA7505"/>
    <w:rsid w:val="00AB29AE"/>
    <w:rsid w:val="00AB7095"/>
    <w:rsid w:val="00AD5D4E"/>
    <w:rsid w:val="00AF4312"/>
    <w:rsid w:val="00B224D2"/>
    <w:rsid w:val="00BC6CB7"/>
    <w:rsid w:val="00C438DC"/>
    <w:rsid w:val="00C46921"/>
    <w:rsid w:val="00D12FF6"/>
    <w:rsid w:val="00D65679"/>
    <w:rsid w:val="00DB4E07"/>
    <w:rsid w:val="00DC7487"/>
    <w:rsid w:val="00E14034"/>
    <w:rsid w:val="00E31691"/>
    <w:rsid w:val="00E9134B"/>
    <w:rsid w:val="00EA279A"/>
    <w:rsid w:val="00F02910"/>
    <w:rsid w:val="00F607FF"/>
    <w:rsid w:val="0C694972"/>
    <w:rsid w:val="0EBA71AF"/>
    <w:rsid w:val="11CB3078"/>
    <w:rsid w:val="13876F7C"/>
    <w:rsid w:val="1EB95C3D"/>
    <w:rsid w:val="1EBD47DC"/>
    <w:rsid w:val="32456FCA"/>
    <w:rsid w:val="335B059E"/>
    <w:rsid w:val="3BEF3616"/>
    <w:rsid w:val="3D96000F"/>
    <w:rsid w:val="40DC7BA0"/>
    <w:rsid w:val="4E8363D7"/>
    <w:rsid w:val="51E51DA9"/>
    <w:rsid w:val="53B05ABB"/>
    <w:rsid w:val="570C31FE"/>
    <w:rsid w:val="5ED3315F"/>
    <w:rsid w:val="600A5934"/>
    <w:rsid w:val="628806B0"/>
    <w:rsid w:val="71414DC6"/>
    <w:rsid w:val="71AE225C"/>
    <w:rsid w:val="74B74070"/>
    <w:rsid w:val="762C1810"/>
    <w:rsid w:val="7F962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semiHidden/>
    <w:unhideWhenUsed/>
    <w:qFormat/>
    <w:uiPriority w:val="99"/>
    <w:pPr>
      <w:jc w:val="left"/>
    </w:pPr>
  </w:style>
  <w:style w:type="paragraph" w:styleId="4">
    <w:name w:val="Balloon Text"/>
    <w:basedOn w:val="1"/>
    <w:link w:val="13"/>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批注框文本 字符"/>
    <w:basedOn w:val="9"/>
    <w:link w:val="4"/>
    <w:semiHidden/>
    <w:qFormat/>
    <w:uiPriority w:val="99"/>
    <w:rPr>
      <w:rFonts w:ascii="Times New Roman" w:hAnsi="Times New Roman" w:eastAsia="仿宋_GB2312" w:cs="Times New Roman"/>
      <w:sz w:val="18"/>
      <w:szCs w:val="18"/>
    </w:rPr>
  </w:style>
  <w:style w:type="character" w:customStyle="1" w:styleId="14">
    <w:name w:val="批注文字 字符"/>
    <w:basedOn w:val="9"/>
    <w:link w:val="3"/>
    <w:semiHidden/>
    <w:qFormat/>
    <w:uiPriority w:val="99"/>
    <w:rPr>
      <w:rFonts w:ascii="Times New Roman" w:hAnsi="Times New Roman" w:eastAsia="仿宋_GB2312" w:cs="Times New Roman"/>
      <w:kern w:val="2"/>
      <w:sz w:val="32"/>
    </w:rPr>
  </w:style>
  <w:style w:type="character" w:customStyle="1" w:styleId="15">
    <w:name w:val="批注主题 字符"/>
    <w:basedOn w:val="14"/>
    <w:link w:val="7"/>
    <w:semiHidden/>
    <w:qFormat/>
    <w:uiPriority w:val="99"/>
    <w:rPr>
      <w:rFonts w:ascii="Times New Roman" w:hAnsi="Times New Roman" w:eastAsia="仿宋_GB2312" w:cs="Times New Roman"/>
      <w:b/>
      <w:bCs/>
      <w:kern w:val="2"/>
      <w:sz w:val="32"/>
    </w:rPr>
  </w:style>
  <w:style w:type="character" w:customStyle="1" w:styleId="16">
    <w:name w:val="标题 1 字符"/>
    <w:basedOn w:val="9"/>
    <w:link w:val="2"/>
    <w:qFormat/>
    <w:uiPriority w:val="9"/>
    <w:rPr>
      <w:rFonts w:ascii="Times New Roman" w:hAnsi="Times New Roman" w:eastAsia="仿宋_GB2312"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275</Words>
  <Characters>276</Characters>
  <Lines>3</Lines>
  <Paragraphs>1</Paragraphs>
  <TotalTime>0</TotalTime>
  <ScaleCrop>false</ScaleCrop>
  <LinksUpToDate>false</LinksUpToDate>
  <CharactersWithSpaces>397</CharactersWithSpaces>
  <Application>WPS Office_11.8.6.11020_F1E327BC-269C-435d-A152-05C5408002CA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2021-09-06T05:34:00Z</dcterms:created>
  <dc:creator>晓琳 谭</dc:creator>
  <cp:lastModifiedBy>温小花</cp:lastModifiedBy>
  <cp:lastPrinted>2023-07-04T08:09:00Z</cp:lastPrinted>
  <dcterms:modified xsi:type="dcterms:W3CDTF">2026-11-03T02:53:17Z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2052-11.8.6.11020</vt:lpwstr>
  </property>
  <property fmtid="{D5CDD505-2E9C-101B-9397-08002B2CF9AE}" pid="3" name="ICV">
    <vt:lpwstr>DCF3ADC53B7649F59717FDD671DEC5B3_13</vt:lpwstr>
  </property>
  <property fmtid="{D5CDD505-2E9C-101B-9397-08002B2CF9AE}" pid="4" name="KSOTemplateDocerSaveRecord">
    <vt:lpwstr>eyJoZGlkIjoiYWQ4ZWYxMTJlNjVhNDJjNzc4YzU2MDZjZTNhZDRkNjYiLCJ1c2VySWQiOiIzNTg1MjI0OTAifQ==</vt:lpwstr>
  </property>
</Properties>
</file>