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ind w:right="420" w:firstLine="360" w:firstLineChars="100"/>
        <w:jc w:val="center"/>
        <w:rPr>
          <w:rFonts w:ascii="黑体" w:hAnsi="宋体" w:eastAsia="黑体"/>
          <w:sz w:val="36"/>
          <w:szCs w:val="36"/>
        </w:rPr>
      </w:pPr>
      <w:r>
        <w:rPr>
          <w:rFonts w:hint="eastAsia" w:ascii="黑体" w:hAnsi="宋体" w:eastAsia="黑体"/>
          <w:sz w:val="36"/>
          <w:szCs w:val="36"/>
        </w:rPr>
        <w:t>意向承租报名登记表</w:t>
      </w:r>
    </w:p>
    <w:tbl>
      <w:tblPr>
        <w:tblStyle w:val="5"/>
        <w:tblW w:w="102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936"/>
        <w:gridCol w:w="2688"/>
        <w:gridCol w:w="2250"/>
        <w:gridCol w:w="34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836"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_GB2312" w:eastAsia="仿宋_GB2312"/>
                <w:sz w:val="28"/>
                <w:szCs w:val="28"/>
              </w:rPr>
            </w:pPr>
            <w:r>
              <w:rPr>
                <w:rFonts w:hint="eastAsia" w:ascii="仿宋_GB2312" w:eastAsia="仿宋_GB2312"/>
                <w:sz w:val="28"/>
                <w:szCs w:val="28"/>
              </w:rPr>
              <w:t>意向方名称</w:t>
            </w:r>
          </w:p>
        </w:tc>
        <w:tc>
          <w:tcPr>
            <w:tcW w:w="2688"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_GB2312" w:eastAsia="仿宋_GB2312"/>
                <w:sz w:val="28"/>
                <w:szCs w:val="28"/>
              </w:rPr>
            </w:pPr>
          </w:p>
        </w:tc>
        <w:tc>
          <w:tcPr>
            <w:tcW w:w="225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_GB2312" w:eastAsia="仿宋_GB2312"/>
                <w:sz w:val="28"/>
                <w:szCs w:val="28"/>
              </w:rPr>
            </w:pPr>
            <w:r>
              <w:rPr>
                <w:rFonts w:hint="eastAsia" w:ascii="仿宋_GB2312" w:eastAsia="仿宋_GB2312"/>
                <w:sz w:val="28"/>
                <w:szCs w:val="28"/>
              </w:rPr>
              <w:t>身份证号码</w:t>
            </w:r>
          </w:p>
          <w:p>
            <w:pPr>
              <w:spacing w:line="400" w:lineRule="exact"/>
              <w:jc w:val="center"/>
              <w:rPr>
                <w:rFonts w:ascii="仿宋_GB2312" w:eastAsia="仿宋_GB2312"/>
                <w:sz w:val="28"/>
                <w:szCs w:val="28"/>
              </w:rPr>
            </w:pPr>
            <w:r>
              <w:rPr>
                <w:rFonts w:hint="eastAsia" w:ascii="仿宋_GB2312" w:eastAsia="仿宋_GB2312"/>
                <w:sz w:val="28"/>
                <w:szCs w:val="28"/>
              </w:rPr>
              <w:t>（自然人填写）</w:t>
            </w:r>
          </w:p>
        </w:tc>
        <w:tc>
          <w:tcPr>
            <w:tcW w:w="348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_GB2312"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836"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_GB2312" w:eastAsia="仿宋_GB2312"/>
                <w:sz w:val="28"/>
                <w:szCs w:val="28"/>
              </w:rPr>
            </w:pPr>
            <w:r>
              <w:rPr>
                <w:rFonts w:hint="eastAsia" w:ascii="仿宋_GB2312" w:eastAsia="仿宋_GB2312"/>
                <w:sz w:val="28"/>
                <w:szCs w:val="28"/>
              </w:rPr>
              <w:t>法定代表人</w:t>
            </w:r>
          </w:p>
        </w:tc>
        <w:tc>
          <w:tcPr>
            <w:tcW w:w="2688"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_GB2312" w:eastAsia="仿宋_GB2312"/>
                <w:sz w:val="28"/>
                <w:szCs w:val="28"/>
              </w:rPr>
            </w:pPr>
          </w:p>
        </w:tc>
        <w:tc>
          <w:tcPr>
            <w:tcW w:w="225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_GB2312" w:eastAsia="仿宋_GB2312"/>
                <w:sz w:val="28"/>
                <w:szCs w:val="28"/>
              </w:rPr>
            </w:pPr>
            <w:r>
              <w:rPr>
                <w:rFonts w:hint="eastAsia" w:ascii="仿宋_GB2312" w:eastAsia="仿宋_GB2312"/>
                <w:sz w:val="28"/>
                <w:szCs w:val="28"/>
              </w:rPr>
              <w:t>营业执照</w:t>
            </w:r>
          </w:p>
        </w:tc>
        <w:tc>
          <w:tcPr>
            <w:tcW w:w="348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仿宋_GB2312"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836" w:type="dxa"/>
            <w:gridSpan w:val="2"/>
            <w:vAlign w:val="center"/>
          </w:tcPr>
          <w:p>
            <w:pPr>
              <w:spacing w:line="400" w:lineRule="exact"/>
              <w:jc w:val="center"/>
              <w:rPr>
                <w:rFonts w:ascii="仿宋_GB2312" w:eastAsia="仿宋_GB2312"/>
                <w:sz w:val="28"/>
                <w:szCs w:val="28"/>
              </w:rPr>
            </w:pPr>
            <w:r>
              <w:rPr>
                <w:rFonts w:hint="eastAsia" w:ascii="仿宋_GB2312" w:eastAsia="仿宋_GB2312"/>
                <w:sz w:val="28"/>
                <w:szCs w:val="28"/>
              </w:rPr>
              <w:t>委托代理人</w:t>
            </w:r>
          </w:p>
        </w:tc>
        <w:tc>
          <w:tcPr>
            <w:tcW w:w="2688" w:type="dxa"/>
            <w:vAlign w:val="center"/>
          </w:tcPr>
          <w:p>
            <w:pPr>
              <w:spacing w:line="400" w:lineRule="exact"/>
              <w:jc w:val="center"/>
              <w:rPr>
                <w:rFonts w:ascii="仿宋_GB2312" w:eastAsia="仿宋_GB2312"/>
                <w:sz w:val="28"/>
                <w:szCs w:val="28"/>
              </w:rPr>
            </w:pPr>
          </w:p>
        </w:tc>
        <w:tc>
          <w:tcPr>
            <w:tcW w:w="2250" w:type="dxa"/>
            <w:vAlign w:val="center"/>
          </w:tcPr>
          <w:p>
            <w:pPr>
              <w:spacing w:line="400" w:lineRule="exact"/>
              <w:jc w:val="center"/>
              <w:rPr>
                <w:rFonts w:ascii="仿宋_GB2312" w:eastAsia="仿宋_GB2312"/>
                <w:sz w:val="28"/>
                <w:szCs w:val="28"/>
              </w:rPr>
            </w:pPr>
            <w:r>
              <w:rPr>
                <w:rFonts w:hint="eastAsia" w:ascii="仿宋_GB2312" w:eastAsia="仿宋_GB2312"/>
                <w:sz w:val="28"/>
                <w:szCs w:val="28"/>
              </w:rPr>
              <w:t>身份证号码</w:t>
            </w:r>
          </w:p>
        </w:tc>
        <w:tc>
          <w:tcPr>
            <w:tcW w:w="3484" w:type="dxa"/>
            <w:vAlign w:val="center"/>
          </w:tcPr>
          <w:p>
            <w:pPr>
              <w:spacing w:line="400" w:lineRule="exact"/>
              <w:jc w:val="center"/>
              <w:rPr>
                <w:rFonts w:ascii="仿宋_GB2312"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836" w:type="dxa"/>
            <w:gridSpan w:val="2"/>
            <w:vAlign w:val="center"/>
          </w:tcPr>
          <w:p>
            <w:pPr>
              <w:spacing w:line="400" w:lineRule="exact"/>
              <w:jc w:val="center"/>
              <w:rPr>
                <w:rFonts w:ascii="仿宋_GB2312" w:eastAsia="仿宋_GB2312"/>
                <w:sz w:val="28"/>
                <w:szCs w:val="28"/>
              </w:rPr>
            </w:pPr>
            <w:r>
              <w:rPr>
                <w:rFonts w:hint="eastAsia" w:ascii="仿宋_GB2312" w:eastAsia="仿宋_GB2312"/>
                <w:sz w:val="28"/>
                <w:szCs w:val="28"/>
              </w:rPr>
              <w:t>联系地址</w:t>
            </w:r>
          </w:p>
        </w:tc>
        <w:tc>
          <w:tcPr>
            <w:tcW w:w="8422" w:type="dxa"/>
            <w:gridSpan w:val="3"/>
            <w:vAlign w:val="center"/>
          </w:tcPr>
          <w:p>
            <w:pPr>
              <w:spacing w:line="400" w:lineRule="exact"/>
              <w:jc w:val="center"/>
              <w:rPr>
                <w:rFonts w:ascii="仿宋_GB2312"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836" w:type="dxa"/>
            <w:gridSpan w:val="2"/>
            <w:vAlign w:val="center"/>
          </w:tcPr>
          <w:p>
            <w:pPr>
              <w:spacing w:line="400" w:lineRule="exact"/>
              <w:jc w:val="center"/>
              <w:rPr>
                <w:rFonts w:ascii="仿宋_GB2312" w:eastAsia="仿宋_GB2312"/>
                <w:sz w:val="28"/>
                <w:szCs w:val="28"/>
              </w:rPr>
            </w:pPr>
            <w:r>
              <w:rPr>
                <w:rFonts w:hint="eastAsia" w:ascii="仿宋_GB2312" w:eastAsia="仿宋_GB2312"/>
                <w:sz w:val="28"/>
                <w:szCs w:val="28"/>
              </w:rPr>
              <w:t>联系电话</w:t>
            </w:r>
          </w:p>
        </w:tc>
        <w:tc>
          <w:tcPr>
            <w:tcW w:w="8422" w:type="dxa"/>
            <w:gridSpan w:val="3"/>
            <w:vAlign w:val="center"/>
          </w:tcPr>
          <w:p>
            <w:pPr>
              <w:spacing w:line="400" w:lineRule="exact"/>
              <w:jc w:val="center"/>
              <w:rPr>
                <w:rFonts w:ascii="仿宋_GB2312"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836" w:type="dxa"/>
            <w:gridSpan w:val="2"/>
            <w:vAlign w:val="center"/>
          </w:tcPr>
          <w:p>
            <w:pPr>
              <w:spacing w:line="400" w:lineRule="exact"/>
              <w:jc w:val="center"/>
              <w:rPr>
                <w:rFonts w:ascii="仿宋_GB2312" w:eastAsia="仿宋_GB2312"/>
                <w:sz w:val="28"/>
                <w:szCs w:val="28"/>
              </w:rPr>
            </w:pPr>
            <w:r>
              <w:rPr>
                <w:rFonts w:hint="eastAsia" w:ascii="仿宋_GB2312" w:eastAsia="仿宋_GB2312"/>
                <w:sz w:val="28"/>
                <w:szCs w:val="28"/>
              </w:rPr>
              <w:t>竞租标的</w:t>
            </w:r>
          </w:p>
        </w:tc>
        <w:tc>
          <w:tcPr>
            <w:tcW w:w="8422" w:type="dxa"/>
            <w:gridSpan w:val="3"/>
            <w:vAlign w:val="center"/>
          </w:tcPr>
          <w:p>
            <w:pPr>
              <w:spacing w:line="400" w:lineRule="exact"/>
              <w:jc w:val="center"/>
              <w:rPr>
                <w:rFonts w:ascii="仿宋_GB2312"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836" w:type="dxa"/>
            <w:gridSpan w:val="2"/>
            <w:vAlign w:val="center"/>
          </w:tcPr>
          <w:p>
            <w:pPr>
              <w:spacing w:line="400" w:lineRule="exact"/>
              <w:jc w:val="center"/>
              <w:rPr>
                <w:rFonts w:ascii="仿宋_GB2312" w:eastAsia="仿宋_GB2312"/>
                <w:sz w:val="28"/>
                <w:szCs w:val="28"/>
              </w:rPr>
            </w:pPr>
            <w:r>
              <w:rPr>
                <w:rFonts w:hint="eastAsia" w:ascii="仿宋_GB2312" w:eastAsia="仿宋_GB2312"/>
                <w:sz w:val="28"/>
                <w:szCs w:val="28"/>
              </w:rPr>
              <w:t>经营范围</w:t>
            </w:r>
          </w:p>
        </w:tc>
        <w:tc>
          <w:tcPr>
            <w:tcW w:w="8422" w:type="dxa"/>
            <w:gridSpan w:val="3"/>
            <w:vAlign w:val="center"/>
          </w:tcPr>
          <w:p>
            <w:pPr>
              <w:spacing w:line="400" w:lineRule="exact"/>
              <w:jc w:val="center"/>
              <w:rPr>
                <w:rFonts w:ascii="仿宋_GB2312"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1836" w:type="dxa"/>
            <w:gridSpan w:val="2"/>
            <w:vAlign w:val="center"/>
          </w:tcPr>
          <w:p>
            <w:pPr>
              <w:spacing w:line="400" w:lineRule="exact"/>
              <w:jc w:val="center"/>
              <w:rPr>
                <w:rFonts w:ascii="仿宋_GB2312" w:eastAsia="仿宋_GB2312"/>
                <w:sz w:val="28"/>
                <w:szCs w:val="28"/>
              </w:rPr>
            </w:pPr>
            <w:r>
              <w:rPr>
                <w:rFonts w:hint="eastAsia" w:ascii="仿宋_GB2312" w:eastAsia="仿宋_GB2312"/>
                <w:sz w:val="28"/>
                <w:szCs w:val="28"/>
              </w:rPr>
              <w:t>保证金金额</w:t>
            </w:r>
          </w:p>
        </w:tc>
        <w:tc>
          <w:tcPr>
            <w:tcW w:w="2688" w:type="dxa"/>
            <w:vAlign w:val="center"/>
          </w:tcPr>
          <w:p>
            <w:pPr>
              <w:spacing w:line="400" w:lineRule="exact"/>
              <w:jc w:val="center"/>
              <w:rPr>
                <w:rFonts w:ascii="仿宋_GB2312" w:eastAsia="仿宋_GB2312"/>
                <w:sz w:val="28"/>
                <w:szCs w:val="28"/>
              </w:rPr>
            </w:pPr>
          </w:p>
        </w:tc>
        <w:tc>
          <w:tcPr>
            <w:tcW w:w="2250" w:type="dxa"/>
            <w:vAlign w:val="center"/>
          </w:tcPr>
          <w:p>
            <w:pPr>
              <w:spacing w:line="400" w:lineRule="exact"/>
              <w:jc w:val="center"/>
              <w:rPr>
                <w:rFonts w:ascii="仿宋_GB2312" w:eastAsia="仿宋_GB2312"/>
                <w:sz w:val="28"/>
                <w:szCs w:val="28"/>
              </w:rPr>
            </w:pPr>
            <w:r>
              <w:rPr>
                <w:rFonts w:hint="eastAsia" w:ascii="仿宋_GB2312" w:eastAsia="仿宋_GB2312"/>
                <w:sz w:val="28"/>
                <w:szCs w:val="28"/>
              </w:rPr>
              <w:t>缴款凭证或流水号</w:t>
            </w:r>
          </w:p>
        </w:tc>
        <w:tc>
          <w:tcPr>
            <w:tcW w:w="3484" w:type="dxa"/>
          </w:tcPr>
          <w:p>
            <w:pPr>
              <w:spacing w:line="400" w:lineRule="exact"/>
              <w:rPr>
                <w:rFonts w:ascii="仿宋_GB2312" w:eastAsia="仿宋_GB2312"/>
                <w:sz w:val="28"/>
                <w:szCs w:val="28"/>
              </w:rPr>
            </w:pPr>
            <w:r>
              <w:rPr>
                <w:rFonts w:hint="eastAsia" w:ascii="仿宋_GB2312" w:eastAsia="仿宋_GB2312"/>
                <w:sz w:val="28"/>
                <w:szCs w:val="28"/>
              </w:rPr>
              <w:t>凭证号：</w:t>
            </w:r>
          </w:p>
          <w:p>
            <w:pPr>
              <w:spacing w:line="400" w:lineRule="exact"/>
              <w:rPr>
                <w:rFonts w:ascii="仿宋_GB2312" w:eastAsia="仿宋_GB2312"/>
                <w:sz w:val="28"/>
                <w:szCs w:val="28"/>
              </w:rPr>
            </w:pPr>
            <w:r>
              <w:rPr>
                <w:rFonts w:hint="eastAsia" w:ascii="仿宋_GB2312" w:eastAsia="仿宋_GB2312"/>
                <w:sz w:val="28"/>
                <w:szCs w:val="28"/>
              </w:rPr>
              <w:t>流水号：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900" w:type="dxa"/>
            <w:vAlign w:val="center"/>
          </w:tcPr>
          <w:p>
            <w:pPr>
              <w:widowControl/>
              <w:jc w:val="center"/>
              <w:rPr>
                <w:rFonts w:ascii="仿宋_GB2312" w:hAnsi="宋体" w:eastAsia="仿宋_GB2312" w:cs="宋体"/>
                <w:b/>
                <w:bCs/>
                <w:kern w:val="0"/>
                <w:sz w:val="32"/>
                <w:szCs w:val="32"/>
              </w:rPr>
            </w:pPr>
            <w:r>
              <w:rPr>
                <w:rFonts w:hint="eastAsia" w:ascii="仿宋_GB2312" w:hAnsi="宋体" w:eastAsia="仿宋_GB2312" w:cs="宋体"/>
                <w:b/>
                <w:bCs/>
                <w:kern w:val="0"/>
                <w:sz w:val="32"/>
                <w:szCs w:val="32"/>
              </w:rPr>
              <w:t>竞</w:t>
            </w:r>
          </w:p>
          <w:p>
            <w:pPr>
              <w:widowControl/>
              <w:jc w:val="center"/>
              <w:rPr>
                <w:rFonts w:ascii="仿宋_GB2312" w:hAnsi="宋体" w:eastAsia="仿宋_GB2312" w:cs="宋体"/>
                <w:b/>
                <w:bCs/>
                <w:kern w:val="0"/>
                <w:sz w:val="32"/>
                <w:szCs w:val="32"/>
              </w:rPr>
            </w:pPr>
          </w:p>
          <w:p>
            <w:pPr>
              <w:widowControl/>
              <w:jc w:val="center"/>
              <w:rPr>
                <w:rFonts w:ascii="仿宋_GB2312" w:hAnsi="宋体" w:eastAsia="仿宋_GB2312" w:cs="宋体"/>
                <w:b/>
                <w:bCs/>
                <w:kern w:val="0"/>
                <w:sz w:val="32"/>
                <w:szCs w:val="32"/>
              </w:rPr>
            </w:pPr>
            <w:r>
              <w:rPr>
                <w:rFonts w:hint="eastAsia" w:ascii="仿宋_GB2312" w:hAnsi="宋体" w:eastAsia="仿宋_GB2312" w:cs="宋体"/>
                <w:b/>
                <w:bCs/>
                <w:kern w:val="0"/>
                <w:sz w:val="32"/>
                <w:szCs w:val="32"/>
              </w:rPr>
              <w:t>租</w:t>
            </w:r>
          </w:p>
          <w:p>
            <w:pPr>
              <w:widowControl/>
              <w:jc w:val="center"/>
              <w:rPr>
                <w:rFonts w:ascii="仿宋_GB2312" w:hAnsi="宋体" w:eastAsia="仿宋_GB2312" w:cs="宋体"/>
                <w:b/>
                <w:bCs/>
                <w:kern w:val="0"/>
                <w:sz w:val="32"/>
                <w:szCs w:val="32"/>
              </w:rPr>
            </w:pPr>
          </w:p>
          <w:p>
            <w:pPr>
              <w:widowControl/>
              <w:jc w:val="center"/>
              <w:rPr>
                <w:rFonts w:ascii="仿宋_GB2312" w:hAnsi="宋体" w:eastAsia="仿宋_GB2312" w:cs="宋体"/>
                <w:b/>
                <w:bCs/>
                <w:kern w:val="0"/>
                <w:sz w:val="32"/>
                <w:szCs w:val="32"/>
              </w:rPr>
            </w:pPr>
            <w:r>
              <w:rPr>
                <w:rFonts w:hint="eastAsia" w:ascii="仿宋_GB2312" w:hAnsi="宋体" w:eastAsia="仿宋_GB2312" w:cs="宋体"/>
                <w:b/>
                <w:bCs/>
                <w:kern w:val="0"/>
                <w:sz w:val="32"/>
                <w:szCs w:val="32"/>
              </w:rPr>
              <w:t>承</w:t>
            </w:r>
          </w:p>
          <w:p>
            <w:pPr>
              <w:widowControl/>
              <w:jc w:val="center"/>
              <w:rPr>
                <w:rFonts w:ascii="仿宋_GB2312" w:hAnsi="宋体" w:eastAsia="仿宋_GB2312" w:cs="宋体"/>
                <w:b/>
                <w:bCs/>
                <w:kern w:val="0"/>
                <w:sz w:val="32"/>
                <w:szCs w:val="32"/>
              </w:rPr>
            </w:pPr>
          </w:p>
          <w:p>
            <w:pPr>
              <w:widowControl/>
              <w:jc w:val="center"/>
              <w:rPr>
                <w:rFonts w:ascii="仿宋_GB2312" w:hAnsi="宋体" w:eastAsia="仿宋_GB2312" w:cs="宋体"/>
                <w:b/>
                <w:bCs/>
                <w:kern w:val="0"/>
                <w:sz w:val="32"/>
                <w:szCs w:val="32"/>
              </w:rPr>
            </w:pPr>
            <w:r>
              <w:rPr>
                <w:rFonts w:hint="eastAsia" w:ascii="仿宋_GB2312" w:hAnsi="宋体" w:eastAsia="仿宋_GB2312" w:cs="宋体"/>
                <w:b/>
                <w:bCs/>
                <w:kern w:val="0"/>
                <w:sz w:val="32"/>
                <w:szCs w:val="32"/>
              </w:rPr>
              <w:t>诺</w:t>
            </w:r>
          </w:p>
          <w:p>
            <w:pPr>
              <w:widowControl/>
              <w:jc w:val="center"/>
              <w:rPr>
                <w:rFonts w:ascii="仿宋_GB2312" w:hAnsi="宋体" w:eastAsia="仿宋_GB2312" w:cs="宋体"/>
                <w:b/>
                <w:bCs/>
                <w:kern w:val="0"/>
                <w:sz w:val="32"/>
                <w:szCs w:val="32"/>
              </w:rPr>
            </w:pPr>
          </w:p>
          <w:p>
            <w:pPr>
              <w:widowControl/>
              <w:jc w:val="center"/>
              <w:rPr>
                <w:rFonts w:ascii="仿宋_GB2312" w:eastAsia="仿宋_GB2312"/>
                <w:sz w:val="28"/>
                <w:szCs w:val="28"/>
              </w:rPr>
            </w:pPr>
            <w:r>
              <w:rPr>
                <w:rFonts w:hint="eastAsia" w:ascii="仿宋_GB2312" w:hAnsi="宋体" w:eastAsia="仿宋_GB2312" w:cs="宋体"/>
                <w:b/>
                <w:bCs/>
                <w:kern w:val="0"/>
                <w:sz w:val="32"/>
                <w:szCs w:val="32"/>
              </w:rPr>
              <w:t>书</w:t>
            </w:r>
          </w:p>
        </w:tc>
        <w:tc>
          <w:tcPr>
            <w:tcW w:w="9358" w:type="dxa"/>
            <w:gridSpan w:val="4"/>
            <w:vAlign w:val="center"/>
          </w:tcPr>
          <w:p>
            <w:pPr>
              <w:adjustRightInd w:val="0"/>
              <w:snapToGrid w:val="0"/>
              <w:spacing w:line="36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我方竞租</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rPr>
              <w:t>项目，并交纳交易保证金人民币</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rPr>
              <w:t>元（￥</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rPr>
              <w:t>），向</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rPr>
              <w:t>做出如下承诺：</w:t>
            </w:r>
          </w:p>
          <w:p>
            <w:pPr>
              <w:adjustRightInd w:val="0"/>
              <w:snapToGrid w:val="0"/>
              <w:spacing w:line="36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一、参加该项目承租是我方的真实意愿表示，我方对所提交材料的真实性、完整性、合法性、有效性承担法律责任。</w:t>
            </w:r>
          </w:p>
          <w:p>
            <w:pPr>
              <w:adjustRightInd w:val="0"/>
              <w:snapToGrid w:val="0"/>
              <w:spacing w:line="36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二、我方具有完全民事行为能力，具备良好的社会信誉和</w:t>
            </w:r>
            <w:r>
              <w:rPr>
                <w:rFonts w:ascii="仿宋_GB2312" w:hAnsi="仿宋_GB2312" w:eastAsia="仿宋_GB2312" w:cs="仿宋_GB2312"/>
                <w:sz w:val="24"/>
              </w:rPr>
              <w:t>支付</w:t>
            </w:r>
            <w:r>
              <w:rPr>
                <w:rFonts w:hint="eastAsia" w:ascii="仿宋_GB2312" w:hAnsi="仿宋_GB2312" w:eastAsia="仿宋_GB2312" w:cs="仿宋_GB2312"/>
                <w:sz w:val="24"/>
              </w:rPr>
              <w:t>能力，资金来源合法。</w:t>
            </w:r>
          </w:p>
          <w:p>
            <w:pPr>
              <w:adjustRightInd w:val="0"/>
              <w:snapToGrid w:val="0"/>
              <w:spacing w:line="360" w:lineRule="exact"/>
              <w:ind w:firstLine="450"/>
              <w:rPr>
                <w:rFonts w:ascii="仿宋_GB2312" w:hAnsi="仿宋_GB2312" w:eastAsia="仿宋_GB2312" w:cs="仿宋_GB2312"/>
                <w:sz w:val="24"/>
              </w:rPr>
            </w:pPr>
            <w:r>
              <w:rPr>
                <w:rFonts w:hint="eastAsia" w:ascii="仿宋_GB2312" w:hAnsi="仿宋_GB2312" w:eastAsia="仿宋_GB2312" w:cs="仿宋_GB2312"/>
                <w:color w:val="000000"/>
                <w:sz w:val="24"/>
              </w:rPr>
              <w:t>三、我方已认真阅读、充分了解并接受你单位招租公告中的全部内容，且实地察看了标的，对标的竞价信息及标的内容、</w:t>
            </w:r>
            <w:r>
              <w:rPr>
                <w:rFonts w:ascii="仿宋_GB2312" w:hAnsi="仿宋_GB2312" w:eastAsia="仿宋_GB2312" w:cs="仿宋_GB2312"/>
                <w:color w:val="000000"/>
                <w:sz w:val="24"/>
              </w:rPr>
              <w:t>产权状况、</w:t>
            </w:r>
            <w:r>
              <w:rPr>
                <w:rFonts w:hint="eastAsia" w:ascii="仿宋_GB2312" w:hAnsi="仿宋_GB2312" w:eastAsia="仿宋_GB2312" w:cs="仿宋_GB2312"/>
                <w:color w:val="000000"/>
                <w:sz w:val="24"/>
              </w:rPr>
              <w:t>标的</w:t>
            </w:r>
            <w:r>
              <w:rPr>
                <w:rFonts w:ascii="仿宋_GB2312" w:hAnsi="仿宋_GB2312" w:eastAsia="仿宋_GB2312" w:cs="仿宋_GB2312"/>
                <w:color w:val="000000"/>
                <w:sz w:val="24"/>
              </w:rPr>
              <w:t>物</w:t>
            </w:r>
            <w:r>
              <w:rPr>
                <w:rFonts w:hint="eastAsia" w:ascii="仿宋_GB2312" w:hAnsi="仿宋_GB2312" w:eastAsia="仿宋_GB2312" w:cs="仿宋_GB2312"/>
                <w:color w:val="000000"/>
                <w:sz w:val="24"/>
              </w:rPr>
              <w:t>现状了解清楚，已认真考虑了市场等各种风险因素，愿意承担可能</w:t>
            </w:r>
            <w:r>
              <w:rPr>
                <w:rFonts w:hint="eastAsia" w:ascii="仿宋_GB2312" w:hAnsi="仿宋_GB2312" w:eastAsia="仿宋_GB2312" w:cs="仿宋_GB2312"/>
                <w:sz w:val="24"/>
              </w:rPr>
              <w:t>存在的一切交易风险。</w:t>
            </w:r>
          </w:p>
          <w:p>
            <w:pPr>
              <w:snapToGrid w:val="0"/>
              <w:spacing w:line="36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四、我方承诺在竞价交易中遵守你公司的交易规则及本次竞价的所有相关规定，对自己的竞价行为负完全责任。</w:t>
            </w:r>
          </w:p>
          <w:p>
            <w:pPr>
              <w:adjustRightInd w:val="0"/>
              <w:snapToGrid w:val="0"/>
              <w:spacing w:line="360" w:lineRule="exact"/>
              <w:ind w:firstLine="480" w:firstLineChars="200"/>
              <w:rPr>
                <w:rFonts w:ascii="仿宋_GB2312" w:hAnsi="仿宋_GB2312" w:eastAsia="仿宋_GB2312" w:cs="仿宋_GB2312"/>
                <w:b/>
                <w:bCs/>
                <w:sz w:val="24"/>
                <w:u w:val="single"/>
              </w:rPr>
            </w:pPr>
            <w:r>
              <w:rPr>
                <w:rFonts w:hint="eastAsia" w:ascii="仿宋_GB2312" w:hAnsi="仿宋_GB2312" w:eastAsia="仿宋_GB2312" w:cs="仿宋_GB2312"/>
                <w:sz w:val="24"/>
              </w:rPr>
              <w:t>五、</w:t>
            </w:r>
            <w:r>
              <w:rPr>
                <w:rFonts w:hint="eastAsia" w:ascii="仿宋_GB2312" w:hAnsi="仿宋_GB2312" w:eastAsia="仿宋_GB2312" w:cs="仿宋_GB2312"/>
                <w:b/>
                <w:bCs/>
                <w:sz w:val="24"/>
                <w:u w:val="single"/>
              </w:rPr>
              <w:t>我方如被确认为承租方，同意按照你方提供的合同样本签署合同。</w:t>
            </w:r>
          </w:p>
          <w:p>
            <w:pPr>
              <w:snapToGrid w:val="0"/>
              <w:spacing w:line="36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lang w:val="en-US" w:eastAsia="zh-CN"/>
              </w:rPr>
              <w:t>六</w:t>
            </w:r>
            <w:bookmarkStart w:id="0" w:name="_GoBack"/>
            <w:bookmarkEnd w:id="0"/>
            <w:r>
              <w:rPr>
                <w:rFonts w:hint="eastAsia" w:ascii="仿宋_GB2312" w:hAnsi="仿宋_GB2312" w:eastAsia="仿宋_GB2312" w:cs="仿宋_GB2312"/>
                <w:sz w:val="24"/>
              </w:rPr>
              <w:t xml:space="preserve">、我方同意如我方出现以下行为之一者视为违约，你方有权不予退还我方已交纳的交易保证金及取消我方的竞租资格（包括已取得的最终承租资格）。我方将承担违约所造成的所有经济及法律责任。 </w:t>
            </w:r>
          </w:p>
          <w:p>
            <w:pPr>
              <w:snapToGrid w:val="0"/>
              <w:spacing w:line="36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㈠提供虚假资料致使竞价无效；</w:t>
            </w:r>
          </w:p>
          <w:p>
            <w:pPr>
              <w:snapToGrid w:val="0"/>
              <w:spacing w:line="36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㈡做出有效报价后反悔；</w:t>
            </w:r>
          </w:p>
          <w:p>
            <w:pPr>
              <w:snapToGrid w:val="0"/>
              <w:spacing w:line="36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㈢竞价成功后放弃承租；</w:t>
            </w:r>
          </w:p>
          <w:p>
            <w:pPr>
              <w:snapToGrid w:val="0"/>
              <w:spacing w:line="36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㈣竞价成功后故意拖延不签署成交确认书及《租赁合同》；或《租赁合同》签订后未按</w:t>
            </w:r>
            <w:r>
              <w:rPr>
                <w:rFonts w:ascii="仿宋_GB2312" w:hAnsi="仿宋_GB2312" w:eastAsia="仿宋_GB2312" w:cs="仿宋_GB2312"/>
                <w:sz w:val="24"/>
              </w:rPr>
              <w:t>合同约定</w:t>
            </w:r>
            <w:r>
              <w:rPr>
                <w:rFonts w:hint="eastAsia" w:ascii="仿宋_GB2312" w:hAnsi="仿宋_GB2312" w:eastAsia="仿宋_GB2312" w:cs="仿宋_GB2312"/>
                <w:sz w:val="24"/>
              </w:rPr>
              <w:t>办理租赁标的移交手续的；</w:t>
            </w:r>
          </w:p>
          <w:p>
            <w:pPr>
              <w:snapToGrid w:val="0"/>
              <w:spacing w:line="36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㈤扰乱竞价秩序以及法律法规规定的其他情形。</w:t>
            </w:r>
          </w:p>
          <w:p>
            <w:pPr>
              <w:adjustRightInd w:val="0"/>
              <w:snapToGrid w:val="0"/>
              <w:spacing w:line="360" w:lineRule="exact"/>
              <w:rPr>
                <w:rFonts w:ascii="仿宋_GB2312" w:hAnsi="仿宋_GB2312" w:eastAsia="仿宋_GB2312" w:cs="仿宋_GB2312"/>
                <w:sz w:val="24"/>
              </w:rPr>
            </w:pPr>
            <w:r>
              <w:rPr>
                <w:rFonts w:hint="eastAsia" w:ascii="仿宋_GB2312" w:hAnsi="仿宋_GB2312" w:eastAsia="仿宋_GB2312" w:cs="仿宋_GB2312"/>
                <w:sz w:val="24"/>
              </w:rPr>
              <w:t xml:space="preserve">                                      竞租人（盖章）：</w:t>
            </w:r>
          </w:p>
          <w:p>
            <w:pPr>
              <w:adjustRightInd w:val="0"/>
              <w:snapToGrid w:val="0"/>
              <w:spacing w:line="360" w:lineRule="exact"/>
              <w:ind w:firstLine="4560" w:firstLineChars="1900"/>
              <w:rPr>
                <w:rFonts w:ascii="仿宋_GB2312" w:hAnsi="仿宋_GB2312" w:eastAsia="仿宋_GB2312" w:cs="仿宋_GB2312"/>
                <w:sz w:val="24"/>
              </w:rPr>
            </w:pPr>
            <w:r>
              <w:rPr>
                <w:rFonts w:hint="eastAsia" w:ascii="仿宋_GB2312" w:hAnsi="仿宋_GB2312" w:eastAsia="仿宋_GB2312" w:cs="仿宋_GB2312"/>
                <w:sz w:val="24"/>
              </w:rPr>
              <w:t>委托代理人(签字)：     年   月   日</w:t>
            </w:r>
          </w:p>
        </w:tc>
      </w:tr>
    </w:tbl>
    <w:p>
      <w:pPr>
        <w:adjustRightInd w:val="0"/>
        <w:snapToGrid w:val="0"/>
        <w:spacing w:line="500" w:lineRule="exact"/>
        <w:rPr>
          <w:rFonts w:ascii="仿宋_GB2312" w:hAnsi="仿宋_GB2312" w:eastAsia="仿宋_GB2312" w:cs="仿宋_GB2312"/>
          <w:sz w:val="24"/>
        </w:rPr>
      </w:pPr>
    </w:p>
    <w:sectPr>
      <w:pgSz w:w="11906" w:h="16838"/>
      <w:pgMar w:top="1191" w:right="1797" w:bottom="1134" w:left="1797" w:header="709" w:footer="709" w:gutter="0"/>
      <w:cols w:space="708" w:num="1"/>
      <w:docGrid w:type="lines"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drawingGridHorizontalSpacing w:val="105"/>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c4NWExYzNiNDU1ZGU2ODBiMzAyNGRhM2ZlMTYyNDQifQ=="/>
    <w:docVar w:name="KSO_WPS_MARK_KEY" w:val="c549dec9-7915-4214-acf0-864bf9a3988e"/>
  </w:docVars>
  <w:rsids>
    <w:rsidRoot w:val="00D31D50"/>
    <w:rsid w:val="000532E7"/>
    <w:rsid w:val="000A1936"/>
    <w:rsid w:val="000D45C1"/>
    <w:rsid w:val="00102F38"/>
    <w:rsid w:val="001A2E23"/>
    <w:rsid w:val="001B43A4"/>
    <w:rsid w:val="00205E0A"/>
    <w:rsid w:val="0021344D"/>
    <w:rsid w:val="00235286"/>
    <w:rsid w:val="00242435"/>
    <w:rsid w:val="00244D4D"/>
    <w:rsid w:val="00253F7D"/>
    <w:rsid w:val="002D5F9F"/>
    <w:rsid w:val="002D5FA2"/>
    <w:rsid w:val="002E0A90"/>
    <w:rsid w:val="00321746"/>
    <w:rsid w:val="00323B43"/>
    <w:rsid w:val="00337709"/>
    <w:rsid w:val="003A143A"/>
    <w:rsid w:val="003D37D8"/>
    <w:rsid w:val="00412A15"/>
    <w:rsid w:val="00426133"/>
    <w:rsid w:val="004358AB"/>
    <w:rsid w:val="005C0AFE"/>
    <w:rsid w:val="0062513C"/>
    <w:rsid w:val="00633EAF"/>
    <w:rsid w:val="006534BB"/>
    <w:rsid w:val="00665004"/>
    <w:rsid w:val="0067689F"/>
    <w:rsid w:val="006836A7"/>
    <w:rsid w:val="006C328A"/>
    <w:rsid w:val="006F42A1"/>
    <w:rsid w:val="00722888"/>
    <w:rsid w:val="00723577"/>
    <w:rsid w:val="00735307"/>
    <w:rsid w:val="00742A32"/>
    <w:rsid w:val="00771CBE"/>
    <w:rsid w:val="00776E6B"/>
    <w:rsid w:val="007B0C1B"/>
    <w:rsid w:val="007C1435"/>
    <w:rsid w:val="007D5934"/>
    <w:rsid w:val="007F778F"/>
    <w:rsid w:val="00832D90"/>
    <w:rsid w:val="008A4A8E"/>
    <w:rsid w:val="008B7726"/>
    <w:rsid w:val="00902610"/>
    <w:rsid w:val="009B2DD0"/>
    <w:rsid w:val="00A12B85"/>
    <w:rsid w:val="00A8190E"/>
    <w:rsid w:val="00A81992"/>
    <w:rsid w:val="00A86DB9"/>
    <w:rsid w:val="00A92619"/>
    <w:rsid w:val="00AA51A0"/>
    <w:rsid w:val="00AD0F7A"/>
    <w:rsid w:val="00B346AC"/>
    <w:rsid w:val="00B63791"/>
    <w:rsid w:val="00B65B9B"/>
    <w:rsid w:val="00B73271"/>
    <w:rsid w:val="00BC6298"/>
    <w:rsid w:val="00BF0B2C"/>
    <w:rsid w:val="00CC112E"/>
    <w:rsid w:val="00D31D50"/>
    <w:rsid w:val="00D93330"/>
    <w:rsid w:val="00E65C92"/>
    <w:rsid w:val="00ED6500"/>
    <w:rsid w:val="00F04D13"/>
    <w:rsid w:val="00F06522"/>
    <w:rsid w:val="00F255A3"/>
    <w:rsid w:val="01562012"/>
    <w:rsid w:val="45D8035A"/>
    <w:rsid w:val="543C6D37"/>
    <w:rsid w:val="5AA0536A"/>
    <w:rsid w:val="69747B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微软雅黑"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annotation text"/>
    <w:basedOn w:val="1"/>
    <w:semiHidden/>
    <w:unhideWhenUsed/>
    <w:uiPriority w:val="99"/>
    <w:pPr>
      <w:jc w:val="left"/>
    </w:pPr>
  </w:style>
  <w:style w:type="paragraph" w:styleId="3">
    <w:name w:val="footer"/>
    <w:basedOn w:val="1"/>
    <w:link w:val="9"/>
    <w:unhideWhenUsed/>
    <w:qFormat/>
    <w:uiPriority w:val="99"/>
    <w:pPr>
      <w:widowControl/>
      <w:tabs>
        <w:tab w:val="center" w:pos="4153"/>
        <w:tab w:val="right" w:pos="8306"/>
      </w:tabs>
      <w:adjustRightInd w:val="0"/>
      <w:snapToGrid w:val="0"/>
      <w:spacing w:after="200"/>
      <w:jc w:val="left"/>
    </w:pPr>
    <w:rPr>
      <w:rFonts w:ascii="Tahoma" w:hAnsi="Tahoma" w:eastAsia="微软雅黑" w:cstheme="minorBidi"/>
      <w:kern w:val="0"/>
      <w:sz w:val="18"/>
      <w:szCs w:val="18"/>
    </w:rPr>
  </w:style>
  <w:style w:type="paragraph" w:styleId="4">
    <w:name w:val="header"/>
    <w:basedOn w:val="1"/>
    <w:link w:val="8"/>
    <w:unhideWhenUsed/>
    <w:qFormat/>
    <w:uiPriority w:val="99"/>
    <w:pPr>
      <w:widowControl/>
      <w:pBdr>
        <w:bottom w:val="single" w:color="auto" w:sz="6" w:space="1"/>
      </w:pBdr>
      <w:tabs>
        <w:tab w:val="center" w:pos="4153"/>
        <w:tab w:val="right" w:pos="8306"/>
      </w:tabs>
      <w:adjustRightInd w:val="0"/>
      <w:snapToGrid w:val="0"/>
      <w:spacing w:after="200"/>
      <w:jc w:val="center"/>
    </w:pPr>
    <w:rPr>
      <w:rFonts w:ascii="Tahoma" w:hAnsi="Tahoma" w:eastAsia="微软雅黑" w:cstheme="minorBidi"/>
      <w:kern w:val="0"/>
      <w:sz w:val="18"/>
      <w:szCs w:val="18"/>
    </w:rPr>
  </w:style>
  <w:style w:type="character" w:styleId="7">
    <w:name w:val="annotation reference"/>
    <w:basedOn w:val="6"/>
    <w:semiHidden/>
    <w:unhideWhenUsed/>
    <w:uiPriority w:val="99"/>
    <w:rPr>
      <w:sz w:val="21"/>
      <w:szCs w:val="21"/>
    </w:rPr>
  </w:style>
  <w:style w:type="character" w:customStyle="1" w:styleId="8">
    <w:name w:val="页眉 字符"/>
    <w:basedOn w:val="6"/>
    <w:link w:val="4"/>
    <w:qFormat/>
    <w:uiPriority w:val="99"/>
    <w:rPr>
      <w:rFonts w:ascii="Tahoma" w:hAnsi="Tahoma"/>
      <w:sz w:val="18"/>
      <w:szCs w:val="18"/>
    </w:rPr>
  </w:style>
  <w:style w:type="character" w:customStyle="1" w:styleId="9">
    <w:name w:val="页脚 字符"/>
    <w:basedOn w:val="6"/>
    <w:link w:val="3"/>
    <w:qFormat/>
    <w:uiPriority w:val="99"/>
    <w:rPr>
      <w:rFonts w:ascii="Tahoma" w:hAnsi="Tahoma"/>
      <w:sz w:val="18"/>
      <w:szCs w:val="18"/>
    </w:rPr>
  </w:style>
  <w:style w:type="paragraph" w:customStyle="1" w:styleId="10">
    <w:name w:val="修订1"/>
    <w:hidden/>
    <w:unhideWhenUsed/>
    <w:qFormat/>
    <w:uiPriority w:val="99"/>
    <w:rPr>
      <w:rFonts w:ascii="Times New Roman" w:hAnsi="Times New Roman" w:eastAsia="宋体" w:cs="Times New Roman"/>
      <w:kern w:val="2"/>
      <w:sz w:val="21"/>
      <w:szCs w:val="24"/>
      <w:lang w:val="en-US" w:eastAsia="zh-CN" w:bidi="ar-SA"/>
    </w:rPr>
  </w:style>
  <w:style w:type="paragraph" w:customStyle="1" w:styleId="11">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649</Words>
  <Characters>649</Characters>
  <Lines>5</Lines>
  <Paragraphs>1</Paragraphs>
  <TotalTime>2</TotalTime>
  <ScaleCrop>false</ScaleCrop>
  <LinksUpToDate>false</LinksUpToDate>
  <CharactersWithSpaces>778</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2024-04-03T07:42:00Z</dcterms:created>
  <dc:creator>Administrator</dc:creator>
  <cp:lastModifiedBy>梁志华</cp:lastModifiedBy>
  <dcterms:modified xsi:type="dcterms:W3CDTF">2024-06-28T04:01:10Z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343AB17942AC4B9FA31538C7905768E8</vt:lpwstr>
  </property>
</Properties>
</file>