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88404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承诺函</w:t>
      </w:r>
    </w:p>
    <w:p w14:paraId="71DCF917">
      <w:pPr>
        <w:spacing w:line="500" w:lineRule="exact"/>
        <w:rPr>
          <w:rFonts w:hint="eastAsia" w:ascii="仿宋_GB2312" w:eastAsia="仿宋_GB2312"/>
          <w:sz w:val="30"/>
          <w:szCs w:val="30"/>
        </w:rPr>
      </w:pPr>
    </w:p>
    <w:p w14:paraId="2FD6C7A9">
      <w:pPr>
        <w:spacing w:line="500" w:lineRule="exact"/>
        <w:ind w:firstLine="600" w:firstLineChars="200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我方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</w:t>
      </w:r>
      <w:r>
        <w:rPr>
          <w:rFonts w:hint="eastAsia" w:ascii="仿宋_GB2312" w:eastAsia="仿宋_GB2312"/>
          <w:sz w:val="30"/>
          <w:szCs w:val="30"/>
        </w:rPr>
        <w:t xml:space="preserve">，统一社会信用代码：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</w:t>
      </w:r>
    </w:p>
    <w:p w14:paraId="2F023E7B">
      <w:pPr>
        <w:spacing w:line="50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为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</w:t>
      </w:r>
      <w:r>
        <w:rPr>
          <w:rFonts w:hint="eastAsia" w:ascii="仿宋_GB2312" w:eastAsia="仿宋_GB2312"/>
          <w:sz w:val="30"/>
          <w:szCs w:val="30"/>
        </w:rPr>
        <w:t>项目（交易编号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：            </w:t>
      </w:r>
      <w:r>
        <w:rPr>
          <w:rFonts w:hint="eastAsia" w:ascii="仿宋_GB2312" w:eastAsia="仿宋_GB2312"/>
          <w:sz w:val="30"/>
          <w:szCs w:val="30"/>
        </w:rPr>
        <w:t>）的意向承租方。我方承诺如下：</w:t>
      </w:r>
    </w:p>
    <w:p w14:paraId="5E857D3E">
      <w:pPr>
        <w:spacing w:line="560" w:lineRule="exact"/>
        <w:ind w:firstLine="600" w:firstLineChars="200"/>
        <w:rPr>
          <w:rFonts w:hint="eastAsia" w:ascii="仿宋_GB2312" w:hAnsi="Times New Roman" w:eastAsia="仿宋_GB2312"/>
          <w:bCs/>
          <w:sz w:val="30"/>
          <w:szCs w:val="30"/>
        </w:rPr>
      </w:pPr>
      <w:r>
        <w:rPr>
          <w:rFonts w:hint="eastAsia" w:ascii="仿宋_GB2312" w:hAnsi="Times New Roman" w:eastAsia="仿宋_GB2312"/>
          <w:bCs/>
          <w:sz w:val="30"/>
          <w:szCs w:val="30"/>
        </w:rPr>
        <w:t>1.我方已知悉该物业目前处于无水、无电状态，且欠缺生活排污设施。由于长期缺乏系统性维护与修缮，其建筑主体出现损毁，需由承租方自行负责解决并承担全部费用。</w:t>
      </w:r>
    </w:p>
    <w:p w14:paraId="015A4B2D">
      <w:pPr>
        <w:spacing w:line="560" w:lineRule="exact"/>
        <w:ind w:firstLine="600" w:firstLineChars="200"/>
        <w:rPr>
          <w:rFonts w:hint="eastAsia" w:ascii="仿宋_GB2312" w:hAnsi="Times New Roman" w:eastAsia="仿宋_GB2312"/>
          <w:bCs/>
          <w:sz w:val="30"/>
          <w:szCs w:val="30"/>
        </w:rPr>
      </w:pPr>
      <w:r>
        <w:rPr>
          <w:rFonts w:hint="eastAsia" w:ascii="仿宋_GB2312" w:hAnsi="Times New Roman" w:eastAsia="仿宋_GB2312"/>
          <w:bCs/>
          <w:sz w:val="30"/>
          <w:szCs w:val="30"/>
        </w:rPr>
        <w:t>2.我方已知悉该物业处于私人房屋红线范围内，承租人须自行与邻居协商道路通行问题。</w:t>
      </w:r>
    </w:p>
    <w:p w14:paraId="254CBE07">
      <w:pPr>
        <w:spacing w:line="560" w:lineRule="exact"/>
        <w:ind w:firstLine="600" w:firstLineChars="200"/>
        <w:rPr>
          <w:rFonts w:hint="eastAsia" w:ascii="仿宋_GB2312" w:hAnsi="Times New Roman" w:eastAsia="仿宋_GB2312"/>
          <w:bCs/>
          <w:sz w:val="30"/>
          <w:szCs w:val="30"/>
        </w:rPr>
      </w:pPr>
      <w:r>
        <w:rPr>
          <w:rFonts w:hint="eastAsia" w:ascii="仿宋_GB2312" w:hAnsi="Times New Roman" w:eastAsia="仿宋_GB2312"/>
          <w:bCs/>
          <w:sz w:val="30"/>
          <w:szCs w:val="30"/>
        </w:rPr>
        <w:t>3.我方如被确认为承租方,租赁期间，承诺同意并配合出租方产业调整和文商旅发展要求，推动街道辖内整体业态提升。如承租方需变更原房屋用途，需经出租方书面同意后才能变更，若违反承租方有权收回该物业。</w:t>
      </w:r>
    </w:p>
    <w:p w14:paraId="06CD341E">
      <w:pPr>
        <w:spacing w:line="560" w:lineRule="exact"/>
        <w:ind w:firstLine="600" w:firstLineChars="200"/>
        <w:rPr>
          <w:rFonts w:hint="eastAsia" w:ascii="仿宋_GB2312" w:hAnsi="Times New Roman" w:eastAsia="仿宋_GB2312"/>
          <w:bCs/>
          <w:sz w:val="30"/>
          <w:szCs w:val="30"/>
        </w:rPr>
      </w:pPr>
      <w:r>
        <w:rPr>
          <w:rFonts w:hint="eastAsia" w:ascii="仿宋_GB2312" w:hAnsi="Times New Roman" w:eastAsia="仿宋_GB2312"/>
          <w:bCs/>
          <w:sz w:val="30"/>
          <w:szCs w:val="30"/>
          <w:lang w:val="en-US" w:eastAsia="zh-CN"/>
        </w:rPr>
        <w:t>4</w:t>
      </w:r>
      <w:r>
        <w:rPr>
          <w:rFonts w:hint="eastAsia" w:ascii="仿宋_GB2312" w:hAnsi="Times New Roman" w:eastAsia="仿宋_GB2312"/>
          <w:bCs/>
          <w:sz w:val="30"/>
          <w:szCs w:val="30"/>
        </w:rPr>
        <w:t>.我方已知悉该</w:t>
      </w:r>
      <w:r>
        <w:rPr>
          <w:rFonts w:hint="eastAsia" w:ascii="仿宋_GB2312" w:hAnsi="Times New Roman" w:eastAsia="仿宋_GB2312"/>
          <w:bCs/>
          <w:sz w:val="30"/>
          <w:szCs w:val="30"/>
          <w:lang w:val="en-US" w:eastAsia="zh-CN"/>
        </w:rPr>
        <w:t>房屋</w:t>
      </w:r>
      <w:r>
        <w:rPr>
          <w:rFonts w:hint="eastAsia" w:ascii="仿宋_GB2312" w:hAnsi="Times New Roman" w:eastAsia="仿宋_GB2312"/>
          <w:bCs/>
          <w:sz w:val="30"/>
          <w:szCs w:val="30"/>
        </w:rPr>
        <w:t>按原状交付，承租者需负责该房屋的一</w:t>
      </w:r>
      <w:bookmarkStart w:id="0" w:name="_GoBack"/>
      <w:bookmarkEnd w:id="0"/>
      <w:r>
        <w:rPr>
          <w:rFonts w:hint="eastAsia" w:ascii="仿宋_GB2312" w:hAnsi="Times New Roman" w:eastAsia="仿宋_GB2312"/>
          <w:bCs/>
          <w:sz w:val="30"/>
          <w:szCs w:val="30"/>
        </w:rPr>
        <w:t>切维修维护。</w:t>
      </w:r>
    </w:p>
    <w:p w14:paraId="4C9A731A">
      <w:pPr>
        <w:jc w:val="right"/>
        <w:rPr>
          <w:rFonts w:hint="eastAsia" w:ascii="仿宋_GB2312" w:eastAsia="仿宋_GB2312"/>
          <w:sz w:val="30"/>
          <w:szCs w:val="30"/>
        </w:rPr>
      </w:pPr>
    </w:p>
    <w:p w14:paraId="0AC0DA61">
      <w:pPr>
        <w:wordWrap w:val="0"/>
        <w:jc w:val="righ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（单位名称）    </w:t>
      </w:r>
    </w:p>
    <w:p w14:paraId="46F87F7B">
      <w:pPr>
        <w:wordWrap w:val="0"/>
        <w:jc w:val="right"/>
        <w:rPr>
          <w:rFonts w:hint="eastAsia"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202</w:t>
      </w:r>
      <w:r>
        <w:rPr>
          <w:rFonts w:hint="eastAsia" w:ascii="仿宋_GB2312" w:eastAsia="仿宋_GB2312"/>
          <w:sz w:val="30"/>
          <w:szCs w:val="30"/>
        </w:rPr>
        <w:t>6</w:t>
      </w:r>
      <w:r>
        <w:rPr>
          <w:rFonts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</w:rPr>
        <w:t xml:space="preserve">  </w:t>
      </w:r>
      <w:r>
        <w:rPr>
          <w:rFonts w:ascii="仿宋_GB2312" w:eastAsia="仿宋_GB2312"/>
          <w:sz w:val="30"/>
          <w:szCs w:val="30"/>
        </w:rPr>
        <w:t>月</w:t>
      </w:r>
      <w:r>
        <w:rPr>
          <w:rFonts w:hint="eastAsia" w:ascii="仿宋_GB2312" w:eastAsia="仿宋_GB2312"/>
          <w:sz w:val="30"/>
          <w:szCs w:val="30"/>
        </w:rPr>
        <w:t xml:space="preserve">  </w:t>
      </w:r>
      <w:r>
        <w:rPr>
          <w:rFonts w:ascii="仿宋_GB2312" w:eastAsia="仿宋_GB2312"/>
          <w:sz w:val="30"/>
          <w:szCs w:val="30"/>
        </w:rPr>
        <w:t>日</w:t>
      </w:r>
      <w:r>
        <w:rPr>
          <w:rFonts w:hint="eastAsia" w:ascii="仿宋_GB2312" w:eastAsia="仿宋_GB2312"/>
          <w:sz w:val="30"/>
          <w:szCs w:val="30"/>
        </w:rPr>
        <w:t xml:space="preserve">  </w:t>
      </w:r>
    </w:p>
    <w:p w14:paraId="4967BA81">
      <w:pPr>
        <w:spacing w:line="560" w:lineRule="exact"/>
        <w:rPr>
          <w:rFonts w:hint="eastAsia"/>
        </w:rPr>
      </w:pPr>
    </w:p>
    <w:p w14:paraId="1715A8D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67C"/>
    <w:rsid w:val="001A5EFA"/>
    <w:rsid w:val="003118B6"/>
    <w:rsid w:val="00355652"/>
    <w:rsid w:val="004730A0"/>
    <w:rsid w:val="005A367C"/>
    <w:rsid w:val="005E6192"/>
    <w:rsid w:val="0064351E"/>
    <w:rsid w:val="007C4B55"/>
    <w:rsid w:val="008C067D"/>
    <w:rsid w:val="0099030C"/>
    <w:rsid w:val="00A74608"/>
    <w:rsid w:val="00B51A1D"/>
    <w:rsid w:val="00E06725"/>
    <w:rsid w:val="039C3EEC"/>
    <w:rsid w:val="2E154711"/>
    <w:rsid w:val="2E6E40AF"/>
    <w:rsid w:val="30117E75"/>
    <w:rsid w:val="301629CF"/>
    <w:rsid w:val="45573927"/>
    <w:rsid w:val="4AFE1FB5"/>
    <w:rsid w:val="5A770642"/>
    <w:rsid w:val="5BB1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 2"/>
    <w:basedOn w:val="1"/>
    <w:link w:val="36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12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6">
    <w:name w:val="Strong"/>
    <w:basedOn w:val="15"/>
    <w:qFormat/>
    <w:uiPriority w:val="22"/>
    <w:rPr>
      <w:b/>
    </w:rPr>
  </w:style>
  <w:style w:type="character" w:customStyle="1" w:styleId="17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5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5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5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5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5">
    <w:name w:val="1"/>
    <w:basedOn w:val="1"/>
    <w:next w:val="11"/>
    <w:qFormat/>
    <w:uiPriority w:val="0"/>
    <w:pPr>
      <w:widowControl/>
      <w:spacing w:before="60" w:after="60"/>
      <w:ind w:firstLine="425"/>
      <w:jc w:val="left"/>
    </w:pPr>
    <w:rPr>
      <w:rFonts w:ascii="Calibri" w:hAnsi="Calibri" w:eastAsia="宋体" w:cs="Times New Roman"/>
      <w:kern w:val="0"/>
      <w:sz w:val="24"/>
      <w:szCs w:val="24"/>
      <w:lang w:eastAsia="en-US"/>
      <w14:ligatures w14:val="none"/>
    </w:rPr>
  </w:style>
  <w:style w:type="character" w:customStyle="1" w:styleId="36">
    <w:name w:val="正文文本缩进 2 字符"/>
    <w:basedOn w:val="15"/>
    <w:link w:val="11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264</Characters>
  <Lines>3</Lines>
  <Paragraphs>1</Paragraphs>
  <TotalTime>2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2026-03-16T02:31:00Z</dcterms:created>
  <dc:creator>进业 陈</dc:creator>
  <cp:lastModifiedBy>孤寂小子</cp:lastModifiedBy>
  <dcterms:modified xsi:type="dcterms:W3CDTF">2026-09-18T08:40:48Z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4B5918293F2447939D465A04F67ACDDC</vt:lpwstr>
  </property>
  <property fmtid="{D5CDD505-2E9C-101B-9397-08002B2CF9AE}" pid="4" name="KSOTemplateDocerSaveRecord">
    <vt:lpwstr>eyJoZGlkIjoiNjdiYjJhNWEwM2M5NjAwZmM4NzBkNTFiZGMwNjY1OTIiLCJ1c2VySWQiOiIzNTAzNzc0NzIifQ==</vt:lpwstr>
  </property>
</Properties>
</file>