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spacing w:line="500" w:lineRule="exact"/>
        <w:jc w:val="center"/>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承诺书</w:t>
      </w:r>
    </w:p>
    <w:p w14:paraId="382A644A">
      <w:pPr>
        <w:spacing w:line="5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p>
    <w:p w14:paraId="24D80599">
      <w:pPr>
        <w:spacing w:line="5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出租方、广州产权交易所有限公司：</w:t>
      </w:r>
    </w:p>
    <w:p w14:paraId="521B56F4">
      <w:pPr>
        <w:spacing w:line="560" w:lineRule="exact"/>
        <w:ind w:firstLine="640" w:firstLineChars="200"/>
        <w:rPr>
          <w:rFonts w:hint="eastAsia"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我方</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如被确认为</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整体出租广州市越秀区人民南路状元坊26套直管房非住宅物业（交易编号：GZ2026RD1036864</w:t>
      </w:r>
      <w:bookmarkStart w:id="1" w:name="_GoBack"/>
      <w:bookmarkEnd w:id="1"/>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62614374">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的承租方，承诺有关条款如下：</w:t>
      </w:r>
    </w:p>
    <w:p w14:paraId="0F796969">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729FAD59">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2.我方已知悉，出租方按交易标的现状（包括但不限于现有质量、消防状况、房屋结构、交付使用时依附于交易标的的装修装饰状况）和指定用途出租，不包括交易标的内可移动的设施、设备和物品。</w:t>
      </w:r>
    </w:p>
    <w:p w14:paraId="027A8E81">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bookmarkStart w:id="0" w:name="OLE_LINK24"/>
      <w:r>
        <w:rPr>
          <w:rFonts w:hint="eastAsia" w:ascii="仿宋_GB2312" w:hAnsi="仿宋_GB2312" w:eastAsia="仿宋_GB2312" w:cs="仿宋_GB2312"/>
          <w:color w:val="000000" w:themeColor="text1"/>
          <w:sz w:val="32"/>
          <w:szCs w:val="32"/>
          <w14:textFill>
            <w14:solidFill>
              <w14:schemeClr w14:val="tx1"/>
            </w14:solidFill>
          </w14:textFill>
        </w:rPr>
        <w:t>我方已知悉，</w:t>
      </w:r>
      <w:bookmarkEnd w:id="0"/>
      <w:r>
        <w:rPr>
          <w:rFonts w:hint="eastAsia" w:ascii="仿宋_GB2312" w:hAnsi="仿宋_GB2312" w:eastAsia="仿宋_GB2312" w:cs="仿宋_GB2312"/>
          <w:color w:val="000000" w:themeColor="text1"/>
          <w:sz w:val="32"/>
          <w:szCs w:val="32"/>
          <w14:textFill>
            <w14:solidFill>
              <w14:schemeClr w14:val="tx1"/>
            </w14:solidFill>
          </w14:textFill>
        </w:rPr>
        <w:t>出租物业的出租用途为商业，须用于经营文化展厅、创意工作室、文创手工及茶咖轻餐、文旅类等业态，严禁重油重污餐饮、仓储物流、电动车销售等存在安全风险及扰民的业态。</w:t>
      </w:r>
    </w:p>
    <w:p w14:paraId="1D10BE48">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我方已知悉，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5384DB83">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我方已知悉应自行办理包括但不限于营业执照、经营许可证等经营所需的所有证照和手续，如需出租方配合提供有关资料的，出租方可视情况协助提供。我方不得以未办理或不能办理与营业相关的证照为由延期缴付、拒付租金或单方解除合同，且不得以此为由向出租方追究任何责任等。</w:t>
      </w:r>
    </w:p>
    <w:p w14:paraId="2751E53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我方须按照相关消防规定自行负责向相关职能部门办理包括但不限于二次消防改造、报审、报批等手续，并承担由此产生的一切费用。我方不得以出租标的无法办理二次消防为由向出租方提出任何延期支付租金、免租、降租、索赔或终止租赁合同等。</w:t>
      </w:r>
    </w:p>
    <w:p w14:paraId="4435A12C">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7.我方已知悉出租标的无配套停车位，我方不得以无停车位影响经营为由要求降租、索赔或拒缴租金等。</w:t>
      </w:r>
    </w:p>
    <w:p w14:paraId="3F0E736F">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8.我方</w:t>
      </w:r>
      <w:r>
        <w:rPr>
          <w:rFonts w:hint="eastAsia" w:ascii="Times New Roman" w:hAnsi="Times New Roman" w:eastAsia="仿宋_GB2312" w:cs="Times New Roman"/>
          <w:i w:val="0"/>
          <w:iCs w:val="0"/>
          <w:caps w:val="0"/>
          <w:color w:val="000000"/>
          <w:spacing w:val="0"/>
          <w:sz w:val="32"/>
          <w:szCs w:val="32"/>
          <w:highlight w:val="none"/>
          <w:lang w:val="en-US" w:eastAsia="zh-CN"/>
        </w:rPr>
        <w:t>可分租部分出租标的，</w:t>
      </w:r>
      <w:r>
        <w:rPr>
          <w:rFonts w:hint="eastAsia" w:ascii="仿宋_GB2312" w:hAnsi="仿宋_GB2312" w:eastAsia="仿宋_GB2312" w:cs="仿宋_GB2312"/>
          <w:color w:val="000000" w:themeColor="text1"/>
          <w:sz w:val="32"/>
          <w:szCs w:val="32"/>
          <w14:textFill>
            <w14:solidFill>
              <w14:schemeClr w14:val="tx1"/>
            </w14:solidFill>
          </w14:textFill>
        </w:rPr>
        <w:t>不得整体转租出租标的。</w:t>
      </w:r>
    </w:p>
    <w:p w14:paraId="74DC67F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9.我方应与出租标的所属的物业服务方签订物业服务合同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，物业服务费由我方向出租标的所属的物业服务方缴纳。</w:t>
      </w:r>
    </w:p>
    <w:p w14:paraId="77E415F2">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10.我方在签订租赁合同后7日内支付首年三个月租金作为履约保证金，同时我方承诺向出租方预缴首年首月租金。</w:t>
      </w:r>
    </w:p>
    <w:p w14:paraId="3E61A788">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.我方承诺我方法定代表人、股东、保证人等，均不曾与广州安居商业运营公司发生租赁合同纠纷、物业管理纠纷或欠缴租金、管理费等费用的情况，并承诺提供材料的真实性。</w:t>
      </w:r>
    </w:p>
    <w:p w14:paraId="7F62E614">
      <w:pPr>
        <w:tabs>
          <w:tab w:val="left" w:pos="240"/>
        </w:tabs>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 xml:space="preserve"> </w:t>
      </w:r>
    </w:p>
    <w:p w14:paraId="72DCE2E4">
      <w:pPr>
        <w:tabs>
          <w:tab w:val="left" w:pos="240"/>
        </w:tabs>
        <w:spacing w:line="56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6C781BDF">
      <w:pPr>
        <w:spacing w:line="500" w:lineRule="exact"/>
        <w:ind w:firstLine="640"/>
        <w:jc w:val="center"/>
        <w:rPr>
          <w:rFonts w:ascii="仿宋_GB2312" w:hAnsi="仿宋_GB2312" w:eastAsia="仿宋_GB2312" w:cs="仿宋_GB2312"/>
          <w:color w:val="000000" w:themeColor="text1"/>
          <w:sz w:val="32"/>
          <w:szCs w:val="32"/>
          <w14:textFill>
            <w14:solidFill>
              <w14:schemeClr w14:val="tx1"/>
            </w14:solidFill>
          </w14:textFill>
        </w:rPr>
      </w:pPr>
    </w:p>
    <w:p w14:paraId="1F936D6D">
      <w:pPr>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承诺人：</w:t>
      </w:r>
    </w:p>
    <w:p w14:paraId="3FAD4C1C">
      <w:pPr>
        <w:wordWrap w:val="0"/>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ZWUwY2M4MjYwNzAzZWIzMDliYzY5YTk4ZjcxZTIifQ=="/>
  </w:docVars>
  <w:rsids>
    <w:rsidRoot w:val="46BB0953"/>
    <w:rsid w:val="00100FC3"/>
    <w:rsid w:val="0013007F"/>
    <w:rsid w:val="00183EC6"/>
    <w:rsid w:val="00273013"/>
    <w:rsid w:val="002E0790"/>
    <w:rsid w:val="003A02BE"/>
    <w:rsid w:val="003E55B7"/>
    <w:rsid w:val="00A4733E"/>
    <w:rsid w:val="00B0749D"/>
    <w:rsid w:val="00D159C2"/>
    <w:rsid w:val="0235787B"/>
    <w:rsid w:val="04C16420"/>
    <w:rsid w:val="09BE31B4"/>
    <w:rsid w:val="0A4C1970"/>
    <w:rsid w:val="0A7B1285"/>
    <w:rsid w:val="10005AE3"/>
    <w:rsid w:val="10D01139"/>
    <w:rsid w:val="119067CA"/>
    <w:rsid w:val="188F5445"/>
    <w:rsid w:val="190B6EA5"/>
    <w:rsid w:val="19D510F2"/>
    <w:rsid w:val="1CC16419"/>
    <w:rsid w:val="1D905923"/>
    <w:rsid w:val="1E29720B"/>
    <w:rsid w:val="1FC66470"/>
    <w:rsid w:val="241E333F"/>
    <w:rsid w:val="262C44A0"/>
    <w:rsid w:val="27A71EE2"/>
    <w:rsid w:val="2A455538"/>
    <w:rsid w:val="2B627336"/>
    <w:rsid w:val="2DDE52D2"/>
    <w:rsid w:val="2DF420E5"/>
    <w:rsid w:val="2E364BE0"/>
    <w:rsid w:val="2F8A7C9D"/>
    <w:rsid w:val="2F8B6AF6"/>
    <w:rsid w:val="300A63F4"/>
    <w:rsid w:val="30346B56"/>
    <w:rsid w:val="30F5269B"/>
    <w:rsid w:val="333C7F14"/>
    <w:rsid w:val="33CA5A77"/>
    <w:rsid w:val="35125210"/>
    <w:rsid w:val="369E1320"/>
    <w:rsid w:val="383F209F"/>
    <w:rsid w:val="39E038A3"/>
    <w:rsid w:val="3C2F4F7C"/>
    <w:rsid w:val="3D3678D9"/>
    <w:rsid w:val="42FC1B19"/>
    <w:rsid w:val="43D75CA1"/>
    <w:rsid w:val="444650A9"/>
    <w:rsid w:val="46952B8E"/>
    <w:rsid w:val="46BB0953"/>
    <w:rsid w:val="48C45CCC"/>
    <w:rsid w:val="4D0305CB"/>
    <w:rsid w:val="4D880AD7"/>
    <w:rsid w:val="53213BC2"/>
    <w:rsid w:val="54885EA3"/>
    <w:rsid w:val="56412C14"/>
    <w:rsid w:val="567C4960"/>
    <w:rsid w:val="568D4316"/>
    <w:rsid w:val="579C4CF7"/>
    <w:rsid w:val="589D19B4"/>
    <w:rsid w:val="5AC1509D"/>
    <w:rsid w:val="624230CE"/>
    <w:rsid w:val="625217F8"/>
    <w:rsid w:val="63CF7818"/>
    <w:rsid w:val="645230C2"/>
    <w:rsid w:val="66196EBE"/>
    <w:rsid w:val="66CF578C"/>
    <w:rsid w:val="67FA24F0"/>
    <w:rsid w:val="69592A83"/>
    <w:rsid w:val="6B805F60"/>
    <w:rsid w:val="6DC857AA"/>
    <w:rsid w:val="6EBF70A0"/>
    <w:rsid w:val="6EE81B33"/>
    <w:rsid w:val="6FE52127"/>
    <w:rsid w:val="70D81B75"/>
    <w:rsid w:val="72E973BF"/>
    <w:rsid w:val="757021F4"/>
    <w:rsid w:val="75AA4B82"/>
    <w:rsid w:val="79C75063"/>
    <w:rsid w:val="7A940F3C"/>
    <w:rsid w:val="7DA87D78"/>
    <w:rsid w:val="7E067AC9"/>
    <w:rsid w:val="7E330629"/>
    <w:rsid w:val="7E645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99"/>
  </w:style>
  <w:style w:type="paragraph" w:styleId="3">
    <w:name w:val="Body Text Indent 2"/>
    <w:basedOn w:val="1"/>
    <w:qFormat/>
    <w:uiPriority w:val="99"/>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1"/>
    <w:basedOn w:val="1"/>
    <w:next w:val="3"/>
    <w:qFormat/>
    <w:uiPriority w:val="0"/>
    <w:pPr>
      <w:spacing w:before="60" w:after="60"/>
      <w:ind w:firstLine="425"/>
    </w:p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1003</Words>
  <Characters>1016</Characters>
  <Lines>45</Lines>
  <Paragraphs>23</Paragraphs>
  <TotalTime>1</TotalTime>
  <ScaleCrop>false</ScaleCrop>
  <LinksUpToDate>false</LinksUpToDate>
  <CharactersWithSpaces>1093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2022-07-21T11:24:00Z</dcterms:created>
  <dc:creator>JonMMx 2000</dc:creator>
  <cp:lastModifiedBy>劳德政</cp:lastModifiedBy>
  <dcterms:modified xsi:type="dcterms:W3CDTF">2026-09-09T07:14:28Z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44E1343355764650B6E957F52350E79E_13</vt:lpwstr>
  </property>
  <property fmtid="{D5CDD505-2E9C-101B-9397-08002B2CF9AE}" pid="4" name="KSOTemplateDocerSaveRecord">
    <vt:lpwstr>eyJoZGlkIjoiNzIxMGQ5N2UxMTQ1NTM3YWNlNWRkMGNmZmJjZTYxZDkiLCJ1c2VySWQiOiIxNzcwMzY0Nzc5In0=</vt:lpwstr>
  </property>
</Properties>
</file>