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5F55D" w14:textId="77777777" w:rsidR="00D601F9" w:rsidRDefault="00000000">
      <w:pPr>
        <w:spacing w:line="560" w:lineRule="exact"/>
        <w:jc w:val="center"/>
        <w:rPr>
          <w:rFonts w:ascii="方正小标宋简体" w:eastAsia="方正小标宋简体" w:hint="eastAsia"/>
          <w:sz w:val="44"/>
          <w:szCs w:val="44"/>
        </w:rPr>
      </w:pPr>
      <w:r>
        <w:rPr>
          <w:rFonts w:ascii="方正小标宋简体" w:eastAsia="方正小标宋简体" w:hint="eastAsia"/>
          <w:sz w:val="44"/>
          <w:szCs w:val="44"/>
        </w:rPr>
        <w:t>承诺书</w:t>
      </w:r>
    </w:p>
    <w:p w14:paraId="3202B499" w14:textId="77777777" w:rsidR="00D601F9" w:rsidRDefault="00D601F9" w:rsidP="00C36431">
      <w:pPr>
        <w:spacing w:line="500" w:lineRule="exact"/>
        <w:rPr>
          <w:rFonts w:ascii="仿宋_GB2312" w:eastAsia="仿宋_GB2312" w:hint="eastAsia"/>
          <w:sz w:val="30"/>
          <w:szCs w:val="30"/>
        </w:rPr>
      </w:pPr>
    </w:p>
    <w:p w14:paraId="707E6184" w14:textId="77777777" w:rsidR="00833EF2" w:rsidRPr="00833EF2" w:rsidRDefault="00833EF2" w:rsidP="00C36431">
      <w:pPr>
        <w:spacing w:line="500" w:lineRule="exact"/>
        <w:ind w:firstLineChars="200" w:firstLine="640"/>
        <w:rPr>
          <w:rFonts w:ascii="仿宋" w:eastAsia="仿宋" w:hAnsi="仿宋" w:hint="eastAsia"/>
          <w:sz w:val="32"/>
          <w:szCs w:val="32"/>
          <w:u w:val="single"/>
        </w:rPr>
      </w:pPr>
      <w:r w:rsidRPr="00833EF2">
        <w:rPr>
          <w:rFonts w:ascii="仿宋" w:eastAsia="仿宋" w:hAnsi="仿宋" w:hint="eastAsia"/>
          <w:sz w:val="32"/>
          <w:szCs w:val="32"/>
        </w:rPr>
        <w:t>我方</w:t>
      </w:r>
      <w:r w:rsidRPr="00833EF2">
        <w:rPr>
          <w:rFonts w:ascii="仿宋" w:eastAsia="仿宋" w:hAnsi="仿宋" w:hint="eastAsia"/>
          <w:sz w:val="32"/>
          <w:szCs w:val="32"/>
          <w:u w:val="single"/>
        </w:rPr>
        <w:t xml:space="preserve">         </w:t>
      </w:r>
      <w:r w:rsidRPr="00833EF2">
        <w:rPr>
          <w:rFonts w:ascii="仿宋" w:eastAsia="仿宋" w:hAnsi="仿宋" w:hint="eastAsia"/>
          <w:sz w:val="32"/>
          <w:szCs w:val="32"/>
        </w:rPr>
        <w:t xml:space="preserve">，统一社会信用代码： </w:t>
      </w:r>
      <w:r w:rsidRPr="00833EF2">
        <w:rPr>
          <w:rFonts w:ascii="仿宋" w:eastAsia="仿宋" w:hAnsi="仿宋" w:hint="eastAsia"/>
          <w:sz w:val="32"/>
          <w:szCs w:val="32"/>
          <w:u w:val="single"/>
        </w:rPr>
        <w:t xml:space="preserve">               </w:t>
      </w:r>
    </w:p>
    <w:p w14:paraId="3B6FE922" w14:textId="77777777" w:rsidR="00833EF2" w:rsidRPr="00833EF2" w:rsidRDefault="00833EF2" w:rsidP="00C36431">
      <w:pPr>
        <w:spacing w:line="500" w:lineRule="exact"/>
        <w:ind w:firstLineChars="200" w:firstLine="640"/>
        <w:rPr>
          <w:rFonts w:ascii="仿宋" w:eastAsia="仿宋" w:hAnsi="仿宋" w:hint="eastAsia"/>
          <w:sz w:val="32"/>
          <w:szCs w:val="32"/>
        </w:rPr>
      </w:pPr>
      <w:r w:rsidRPr="00833EF2">
        <w:rPr>
          <w:rFonts w:ascii="仿宋" w:eastAsia="仿宋" w:hAnsi="仿宋" w:hint="eastAsia"/>
          <w:sz w:val="32"/>
          <w:szCs w:val="32"/>
        </w:rPr>
        <w:t xml:space="preserve">为 </w:t>
      </w:r>
      <w:r w:rsidRPr="00833EF2">
        <w:rPr>
          <w:rFonts w:ascii="仿宋" w:eastAsia="仿宋" w:hAnsi="仿宋" w:hint="eastAsia"/>
          <w:sz w:val="32"/>
          <w:szCs w:val="32"/>
          <w:u w:val="single"/>
        </w:rPr>
        <w:t xml:space="preserve">              </w:t>
      </w:r>
      <w:r w:rsidRPr="00833EF2">
        <w:rPr>
          <w:rFonts w:ascii="仿宋" w:eastAsia="仿宋" w:hAnsi="仿宋" w:hint="eastAsia"/>
          <w:sz w:val="32"/>
          <w:szCs w:val="32"/>
        </w:rPr>
        <w:t>项目（交易编号</w:t>
      </w:r>
      <w:r w:rsidRPr="00833EF2">
        <w:rPr>
          <w:rFonts w:ascii="仿宋" w:eastAsia="仿宋" w:hAnsi="仿宋" w:hint="eastAsia"/>
          <w:sz w:val="32"/>
          <w:szCs w:val="32"/>
          <w:u w:val="single"/>
        </w:rPr>
        <w:t xml:space="preserve">：            </w:t>
      </w:r>
      <w:r w:rsidRPr="00833EF2">
        <w:rPr>
          <w:rFonts w:ascii="仿宋" w:eastAsia="仿宋" w:hAnsi="仿宋" w:hint="eastAsia"/>
          <w:sz w:val="32"/>
          <w:szCs w:val="32"/>
        </w:rPr>
        <w:t>）的意向承租方。我方已充分阅读并完全理解项目公告，现我方承诺如下：</w:t>
      </w:r>
    </w:p>
    <w:p w14:paraId="0C0346B3" w14:textId="77777777" w:rsidR="00C36431" w:rsidRPr="00C36431" w:rsidRDefault="00C36431" w:rsidP="00C36431">
      <w:pPr>
        <w:spacing w:line="500" w:lineRule="exact"/>
        <w:ind w:firstLineChars="200" w:firstLine="640"/>
        <w:rPr>
          <w:rFonts w:ascii="仿宋" w:eastAsia="仿宋" w:hAnsi="仿宋" w:hint="eastAsia"/>
          <w:bCs/>
          <w:sz w:val="32"/>
          <w:szCs w:val="32"/>
        </w:rPr>
      </w:pPr>
      <w:r w:rsidRPr="00C36431">
        <w:rPr>
          <w:rFonts w:ascii="仿宋" w:eastAsia="仿宋" w:hAnsi="仿宋" w:hint="eastAsia"/>
          <w:bCs/>
          <w:sz w:val="32"/>
          <w:szCs w:val="32"/>
        </w:rPr>
        <w:t>1. 我方如被确认为承租方，同意按照出租方提交的《场地经营租赁合同》版本签署合同；</w:t>
      </w:r>
    </w:p>
    <w:p w14:paraId="74BBE7B0" w14:textId="77777777" w:rsidR="00C36431" w:rsidRPr="00C36431" w:rsidRDefault="00C36431" w:rsidP="00C36431">
      <w:pPr>
        <w:spacing w:line="500" w:lineRule="exact"/>
        <w:ind w:firstLineChars="200" w:firstLine="640"/>
        <w:rPr>
          <w:rFonts w:ascii="仿宋" w:eastAsia="仿宋" w:hAnsi="仿宋" w:hint="eastAsia"/>
          <w:bCs/>
          <w:sz w:val="32"/>
          <w:szCs w:val="32"/>
        </w:rPr>
      </w:pPr>
      <w:r w:rsidRPr="00C36431">
        <w:rPr>
          <w:rFonts w:ascii="仿宋" w:eastAsia="仿宋" w:hAnsi="仿宋" w:hint="eastAsia"/>
          <w:bCs/>
          <w:sz w:val="32"/>
          <w:szCs w:val="32"/>
        </w:rPr>
        <w:t>2. 我方如被确认为承租方，承租方之法定代表人、签约人愿意作为承租方之连带责任担保人，担保承租方能全面履行本合同。担保责任包括但不仅限于：合同全部义务履行的保证、违约责任的承担等。该担保责任自承租方之法定代表人、签约人在本合同签字之日起生效。</w:t>
      </w:r>
    </w:p>
    <w:p w14:paraId="67B44C26" w14:textId="77777777" w:rsidR="00C36431" w:rsidRPr="00C36431" w:rsidRDefault="00C36431" w:rsidP="00C36431">
      <w:pPr>
        <w:spacing w:line="500" w:lineRule="exact"/>
        <w:ind w:firstLineChars="200" w:firstLine="640"/>
        <w:rPr>
          <w:rFonts w:ascii="仿宋" w:eastAsia="仿宋" w:hAnsi="仿宋" w:hint="eastAsia"/>
          <w:bCs/>
          <w:sz w:val="32"/>
          <w:szCs w:val="32"/>
        </w:rPr>
      </w:pPr>
      <w:r w:rsidRPr="00C36431">
        <w:rPr>
          <w:rFonts w:ascii="仿宋" w:eastAsia="仿宋" w:hAnsi="仿宋" w:hint="eastAsia"/>
          <w:bCs/>
          <w:sz w:val="32"/>
          <w:szCs w:val="32"/>
        </w:rPr>
        <w:t>3. 我方知悉出租标的按现状出租，交易面积即为出租面积，项目成交后合同的签订、租金的交纳均以交易面积为准；如被确认为承租方，视为接受本条款约定，本意向承租方应事先考虑该交易面积可能与实际使用面积存在的差异，并自行承担面积可能存在差异的风险，并合理确定报价，承租后不得以面积存在差异为由向出租方追究法律责任和索取补偿，也不得以此为由拒付租金及其它费用。</w:t>
      </w:r>
    </w:p>
    <w:p w14:paraId="0ADA441F" w14:textId="77777777" w:rsidR="00C36431" w:rsidRPr="00C36431" w:rsidRDefault="00C36431" w:rsidP="00C36431">
      <w:pPr>
        <w:spacing w:line="500" w:lineRule="exact"/>
        <w:ind w:firstLineChars="200" w:firstLine="640"/>
        <w:rPr>
          <w:rFonts w:ascii="仿宋" w:eastAsia="仿宋" w:hAnsi="仿宋" w:hint="eastAsia"/>
          <w:bCs/>
          <w:sz w:val="32"/>
          <w:szCs w:val="32"/>
        </w:rPr>
      </w:pPr>
      <w:r w:rsidRPr="00C36431">
        <w:rPr>
          <w:rFonts w:ascii="仿宋" w:eastAsia="仿宋" w:hAnsi="仿宋" w:hint="eastAsia"/>
          <w:bCs/>
          <w:sz w:val="32"/>
          <w:szCs w:val="32"/>
        </w:rPr>
        <w:t>4.我方知悉出租标的存在漏水、屋顶瓦片损坏等情况，</w:t>
      </w:r>
      <w:proofErr w:type="gramStart"/>
      <w:r w:rsidRPr="00C36431">
        <w:rPr>
          <w:rFonts w:ascii="仿宋" w:eastAsia="仿宋" w:hAnsi="仿宋" w:hint="eastAsia"/>
          <w:bCs/>
          <w:sz w:val="32"/>
          <w:szCs w:val="32"/>
        </w:rPr>
        <w:t>承诺在免租期</w:t>
      </w:r>
      <w:proofErr w:type="gramEnd"/>
      <w:r w:rsidRPr="00C36431">
        <w:rPr>
          <w:rFonts w:ascii="仿宋" w:eastAsia="仿宋" w:hAnsi="仿宋" w:hint="eastAsia"/>
          <w:bCs/>
          <w:sz w:val="32"/>
          <w:szCs w:val="32"/>
        </w:rPr>
        <w:t>内对出租标的进行修缮工作，确定承租后向出租方报送修缮方案，</w:t>
      </w:r>
      <w:proofErr w:type="gramStart"/>
      <w:r w:rsidRPr="00C36431">
        <w:rPr>
          <w:rFonts w:ascii="仿宋" w:eastAsia="仿宋" w:hAnsi="仿宋" w:hint="eastAsia"/>
          <w:bCs/>
          <w:sz w:val="32"/>
          <w:szCs w:val="32"/>
        </w:rPr>
        <w:t>经出租方</w:t>
      </w:r>
      <w:proofErr w:type="gramEnd"/>
      <w:r w:rsidRPr="00C36431">
        <w:rPr>
          <w:rFonts w:ascii="仿宋" w:eastAsia="仿宋" w:hAnsi="仿宋" w:hint="eastAsia"/>
          <w:bCs/>
          <w:sz w:val="32"/>
          <w:szCs w:val="32"/>
        </w:rPr>
        <w:t>审核同意后，按工程装修相关文件规定，向相关职能部门审批，完成审批手续后方可进场装修。完工后，由我方向出租方提出申请，并由我方组织相关职能部门，同时邀请出租方进行装修项目验收。修缮项目验收合格后，我方</w:t>
      </w:r>
      <w:proofErr w:type="gramStart"/>
      <w:r w:rsidRPr="00C36431">
        <w:rPr>
          <w:rFonts w:ascii="仿宋" w:eastAsia="仿宋" w:hAnsi="仿宋" w:hint="eastAsia"/>
          <w:bCs/>
          <w:sz w:val="32"/>
          <w:szCs w:val="32"/>
        </w:rPr>
        <w:t>方</w:t>
      </w:r>
      <w:proofErr w:type="gramEnd"/>
      <w:r w:rsidRPr="00C36431">
        <w:rPr>
          <w:rFonts w:ascii="仿宋" w:eastAsia="仿宋" w:hAnsi="仿宋" w:hint="eastAsia"/>
          <w:bCs/>
          <w:sz w:val="32"/>
          <w:szCs w:val="32"/>
        </w:rPr>
        <w:t>可正常经营。</w:t>
      </w:r>
    </w:p>
    <w:p w14:paraId="72740577" w14:textId="77777777" w:rsidR="00C36431" w:rsidRPr="00C36431" w:rsidRDefault="00C36431" w:rsidP="00C36431">
      <w:pPr>
        <w:spacing w:line="500" w:lineRule="exact"/>
        <w:ind w:firstLineChars="200" w:firstLine="640"/>
        <w:rPr>
          <w:rFonts w:ascii="仿宋" w:eastAsia="仿宋" w:hAnsi="仿宋" w:hint="eastAsia"/>
          <w:bCs/>
          <w:sz w:val="32"/>
          <w:szCs w:val="32"/>
        </w:rPr>
      </w:pPr>
      <w:r w:rsidRPr="00C36431">
        <w:rPr>
          <w:rFonts w:ascii="仿宋" w:eastAsia="仿宋" w:hAnsi="仿宋" w:hint="eastAsia"/>
          <w:bCs/>
          <w:sz w:val="32"/>
          <w:szCs w:val="32"/>
        </w:rPr>
        <w:lastRenderedPageBreak/>
        <w:t>5.我方承诺具有良好的商业信誉、依法纳税，近1年内无重大消防事故、无拖欠租金，并承诺在过去1年所租赁资产不存在违约行为及相关诉讼，并且无任何可能影响意向承租方正常经营的经济纠纷。</w:t>
      </w:r>
    </w:p>
    <w:p w14:paraId="78791AC5" w14:textId="77777777" w:rsidR="00C36431" w:rsidRDefault="00C36431" w:rsidP="00C36431">
      <w:pPr>
        <w:spacing w:line="500" w:lineRule="exact"/>
        <w:ind w:firstLineChars="200" w:firstLine="640"/>
        <w:rPr>
          <w:rFonts w:ascii="仿宋" w:eastAsia="仿宋" w:hAnsi="仿宋"/>
          <w:bCs/>
          <w:sz w:val="32"/>
          <w:szCs w:val="32"/>
        </w:rPr>
      </w:pPr>
      <w:r w:rsidRPr="00C36431">
        <w:rPr>
          <w:rFonts w:ascii="仿宋" w:eastAsia="仿宋" w:hAnsi="仿宋" w:hint="eastAsia"/>
          <w:bCs/>
          <w:sz w:val="32"/>
          <w:szCs w:val="32"/>
        </w:rPr>
        <w:t>6.我方承诺从未出现过拖欠租金或拖欠水电费等违约行为，以往如有上述违法或违约行为的，则不得参与报名。否则一经查出不得参与。</w:t>
      </w:r>
    </w:p>
    <w:p w14:paraId="5CBE60F0" w14:textId="2966AABC" w:rsidR="00C36431" w:rsidRPr="00C36431" w:rsidRDefault="00C36431" w:rsidP="00C36431">
      <w:pPr>
        <w:spacing w:line="500" w:lineRule="exact"/>
        <w:ind w:firstLineChars="200" w:firstLine="640"/>
        <w:rPr>
          <w:rFonts w:ascii="仿宋" w:eastAsia="仿宋" w:hAnsi="仿宋" w:hint="eastAsia"/>
          <w:bCs/>
          <w:sz w:val="32"/>
          <w:szCs w:val="32"/>
        </w:rPr>
      </w:pPr>
      <w:r>
        <w:rPr>
          <w:rFonts w:ascii="仿宋" w:eastAsia="仿宋" w:hAnsi="仿宋" w:hint="eastAsia"/>
          <w:bCs/>
          <w:sz w:val="32"/>
          <w:szCs w:val="32"/>
        </w:rPr>
        <w:t>7</w:t>
      </w:r>
      <w:r w:rsidRPr="00C36431">
        <w:rPr>
          <w:rFonts w:ascii="仿宋" w:eastAsia="仿宋" w:hAnsi="仿宋" w:hint="eastAsia"/>
          <w:bCs/>
          <w:sz w:val="32"/>
          <w:szCs w:val="32"/>
        </w:rPr>
        <w:t>.我方如被确认为成交方，同意按照出租方/招商方提交的交易合同版本签署合同。</w:t>
      </w:r>
    </w:p>
    <w:p w14:paraId="0E99BBBF" w14:textId="3F8D4396" w:rsidR="00C36431" w:rsidRPr="00C36431" w:rsidRDefault="00C36431" w:rsidP="00C36431">
      <w:pPr>
        <w:spacing w:line="500" w:lineRule="exact"/>
        <w:ind w:firstLineChars="200" w:firstLine="640"/>
        <w:rPr>
          <w:rFonts w:ascii="仿宋" w:eastAsia="仿宋" w:hAnsi="仿宋" w:hint="eastAsia"/>
          <w:bCs/>
          <w:sz w:val="32"/>
          <w:szCs w:val="32"/>
        </w:rPr>
      </w:pPr>
      <w:r>
        <w:rPr>
          <w:rFonts w:ascii="仿宋" w:eastAsia="仿宋" w:hAnsi="仿宋" w:hint="eastAsia"/>
          <w:bCs/>
          <w:sz w:val="32"/>
          <w:szCs w:val="32"/>
        </w:rPr>
        <w:t>8</w:t>
      </w:r>
      <w:r w:rsidRPr="00C36431">
        <w:rPr>
          <w:rFonts w:ascii="仿宋" w:eastAsia="仿宋" w:hAnsi="仿宋" w:hint="eastAsia"/>
          <w:bCs/>
          <w:sz w:val="32"/>
          <w:szCs w:val="32"/>
        </w:rPr>
        <w:t>.我方将自行对交易标的进行必要和全面的独立调查和分析，不依赖于广州产权交易所和出租方/招商方提供的信息和解释，对交易标的</w:t>
      </w:r>
      <w:proofErr w:type="gramStart"/>
      <w:r w:rsidRPr="00C36431">
        <w:rPr>
          <w:rFonts w:ascii="仿宋" w:eastAsia="仿宋" w:hAnsi="仿宋" w:hint="eastAsia"/>
          <w:bCs/>
          <w:sz w:val="32"/>
          <w:szCs w:val="32"/>
        </w:rPr>
        <w:t>的</w:t>
      </w:r>
      <w:proofErr w:type="gramEnd"/>
      <w:r w:rsidRPr="00C36431">
        <w:rPr>
          <w:rFonts w:ascii="仿宋" w:eastAsia="仿宋" w:hAnsi="仿宋" w:hint="eastAsia"/>
          <w:bCs/>
          <w:sz w:val="32"/>
          <w:szCs w:val="32"/>
        </w:rPr>
        <w:t>现状作充分了解，对交易标的成交后可能发生的费用和存在的风险进行充分评估。我方将在调查和了解交易标的后独立、自愿</w:t>
      </w:r>
      <w:proofErr w:type="gramStart"/>
      <w:r w:rsidRPr="00C36431">
        <w:rPr>
          <w:rFonts w:ascii="仿宋" w:eastAsia="仿宋" w:hAnsi="仿宋" w:hint="eastAsia"/>
          <w:bCs/>
          <w:sz w:val="32"/>
          <w:szCs w:val="32"/>
        </w:rPr>
        <w:t>作出</w:t>
      </w:r>
      <w:proofErr w:type="gramEnd"/>
      <w:r w:rsidRPr="00C36431">
        <w:rPr>
          <w:rFonts w:ascii="仿宋" w:eastAsia="仿宋" w:hAnsi="仿宋" w:hint="eastAsia"/>
          <w:bCs/>
          <w:sz w:val="32"/>
          <w:szCs w:val="32"/>
        </w:rPr>
        <w:t>是否参与交易的决定，并自行承担所涉风险。</w:t>
      </w:r>
    </w:p>
    <w:p w14:paraId="45E0F5BB" w14:textId="62B0AE95" w:rsidR="00C36431" w:rsidRDefault="00C36431" w:rsidP="00C36431">
      <w:pPr>
        <w:spacing w:line="500" w:lineRule="exact"/>
        <w:ind w:firstLineChars="200" w:firstLine="640"/>
        <w:rPr>
          <w:rFonts w:ascii="仿宋" w:eastAsia="仿宋" w:hAnsi="仿宋"/>
          <w:bCs/>
          <w:sz w:val="32"/>
          <w:szCs w:val="32"/>
        </w:rPr>
      </w:pPr>
      <w:r>
        <w:rPr>
          <w:rFonts w:ascii="仿宋" w:eastAsia="仿宋" w:hAnsi="仿宋" w:hint="eastAsia"/>
          <w:bCs/>
          <w:sz w:val="32"/>
          <w:szCs w:val="32"/>
        </w:rPr>
        <w:t>9</w:t>
      </w:r>
      <w:r w:rsidRPr="00C36431">
        <w:rPr>
          <w:rFonts w:ascii="仿宋" w:eastAsia="仿宋" w:hAnsi="仿宋" w:hint="eastAsia"/>
          <w:bCs/>
          <w:sz w:val="32"/>
          <w:szCs w:val="32"/>
        </w:rPr>
        <w:t>.意向方一经报名即视为同意遵守产权交易相关制度及规程、实施办法、细则，充分了解本公告内容。产权交易所制度详见广州产权交易所官方网站。</w:t>
      </w:r>
    </w:p>
    <w:p w14:paraId="6F51D05F" w14:textId="14C0DCBD" w:rsidR="00EF0E28" w:rsidRDefault="00EF0E28" w:rsidP="00C36431">
      <w:pPr>
        <w:spacing w:line="500" w:lineRule="exact"/>
        <w:ind w:firstLineChars="200" w:firstLine="640"/>
        <w:rPr>
          <w:rFonts w:ascii="仿宋" w:eastAsia="仿宋" w:hAnsi="仿宋"/>
          <w:bCs/>
          <w:sz w:val="32"/>
          <w:szCs w:val="32"/>
        </w:rPr>
      </w:pPr>
      <w:r w:rsidRPr="00F12775">
        <w:rPr>
          <w:rFonts w:ascii="仿宋" w:eastAsia="仿宋" w:hAnsi="仿宋" w:hint="eastAsia"/>
          <w:bCs/>
          <w:sz w:val="32"/>
          <w:szCs w:val="32"/>
        </w:rPr>
        <w:t>我方保证上述承诺真实有效，若违反，自愿承担一切法律责任与经济损失，</w:t>
      </w:r>
      <w:r>
        <w:rPr>
          <w:rFonts w:ascii="仿宋" w:eastAsia="仿宋" w:hAnsi="仿宋" w:hint="eastAsia"/>
          <w:bCs/>
          <w:sz w:val="32"/>
          <w:szCs w:val="32"/>
        </w:rPr>
        <w:t>委托方</w:t>
      </w:r>
      <w:r w:rsidRPr="00F12775">
        <w:rPr>
          <w:rFonts w:ascii="仿宋" w:eastAsia="仿宋" w:hAnsi="仿宋" w:hint="eastAsia"/>
          <w:bCs/>
          <w:sz w:val="32"/>
          <w:szCs w:val="32"/>
        </w:rPr>
        <w:t>有权解除合同、没收保证金并追究责任。</w:t>
      </w:r>
    </w:p>
    <w:p w14:paraId="4295CB41" w14:textId="77777777" w:rsidR="00C36431" w:rsidRDefault="00C36431" w:rsidP="00C36431">
      <w:pPr>
        <w:spacing w:line="500" w:lineRule="exact"/>
        <w:ind w:firstLineChars="200" w:firstLine="640"/>
        <w:rPr>
          <w:rFonts w:ascii="仿宋" w:eastAsia="仿宋" w:hAnsi="仿宋"/>
          <w:bCs/>
          <w:sz w:val="32"/>
          <w:szCs w:val="32"/>
        </w:rPr>
      </w:pPr>
    </w:p>
    <w:p w14:paraId="1DA06FB0" w14:textId="77777777" w:rsidR="00C36431" w:rsidRPr="00F12775" w:rsidRDefault="00C36431" w:rsidP="00C36431">
      <w:pPr>
        <w:spacing w:line="500" w:lineRule="exact"/>
        <w:ind w:firstLineChars="200" w:firstLine="640"/>
        <w:rPr>
          <w:rFonts w:ascii="仿宋" w:eastAsia="仿宋" w:hAnsi="仿宋" w:hint="eastAsia"/>
          <w:bCs/>
          <w:sz w:val="32"/>
          <w:szCs w:val="32"/>
        </w:rPr>
      </w:pPr>
    </w:p>
    <w:p w14:paraId="6E2EAA04" w14:textId="77777777" w:rsidR="00D601F9" w:rsidRPr="00012B02" w:rsidRDefault="00D601F9" w:rsidP="00C36431">
      <w:pPr>
        <w:spacing w:line="500" w:lineRule="exact"/>
        <w:jc w:val="right"/>
        <w:rPr>
          <w:rFonts w:ascii="仿宋" w:eastAsia="仿宋" w:hAnsi="仿宋" w:hint="eastAsia"/>
          <w:sz w:val="32"/>
          <w:szCs w:val="32"/>
        </w:rPr>
      </w:pPr>
    </w:p>
    <w:p w14:paraId="0F3D60AE" w14:textId="77777777" w:rsidR="00D601F9" w:rsidRPr="00012B02" w:rsidRDefault="00000000" w:rsidP="00C36431">
      <w:pPr>
        <w:spacing w:line="500" w:lineRule="exact"/>
        <w:jc w:val="right"/>
        <w:rPr>
          <w:rFonts w:ascii="仿宋" w:eastAsia="仿宋" w:hAnsi="仿宋" w:hint="eastAsia"/>
          <w:sz w:val="32"/>
          <w:szCs w:val="32"/>
        </w:rPr>
      </w:pPr>
      <w:r w:rsidRPr="00012B02">
        <w:rPr>
          <w:rFonts w:ascii="仿宋" w:eastAsia="仿宋" w:hAnsi="仿宋" w:hint="eastAsia"/>
          <w:sz w:val="32"/>
          <w:szCs w:val="32"/>
        </w:rPr>
        <w:t xml:space="preserve">（单位名称）    </w:t>
      </w:r>
    </w:p>
    <w:p w14:paraId="36F91740" w14:textId="4FA82D07" w:rsidR="00D601F9" w:rsidRPr="00012B02" w:rsidRDefault="00000000" w:rsidP="00C36431">
      <w:pPr>
        <w:spacing w:line="500" w:lineRule="exact"/>
        <w:jc w:val="right"/>
        <w:rPr>
          <w:rFonts w:ascii="仿宋" w:eastAsia="仿宋" w:hAnsi="仿宋" w:hint="eastAsia"/>
          <w:sz w:val="32"/>
          <w:szCs w:val="32"/>
        </w:rPr>
      </w:pPr>
      <w:r w:rsidRPr="00012B02">
        <w:rPr>
          <w:rFonts w:ascii="仿宋" w:eastAsia="仿宋" w:hAnsi="仿宋"/>
          <w:sz w:val="32"/>
          <w:szCs w:val="32"/>
        </w:rPr>
        <w:t>202</w:t>
      </w:r>
      <w:r w:rsidR="00012B02">
        <w:rPr>
          <w:rFonts w:ascii="仿宋" w:eastAsia="仿宋" w:hAnsi="仿宋" w:hint="eastAsia"/>
          <w:sz w:val="32"/>
          <w:szCs w:val="32"/>
        </w:rPr>
        <w:t xml:space="preserve">  </w:t>
      </w:r>
      <w:r w:rsidRPr="00012B02">
        <w:rPr>
          <w:rFonts w:ascii="仿宋" w:eastAsia="仿宋" w:hAnsi="仿宋"/>
          <w:sz w:val="32"/>
          <w:szCs w:val="32"/>
        </w:rPr>
        <w:t>年</w:t>
      </w:r>
      <w:r w:rsidRPr="00012B02">
        <w:rPr>
          <w:rFonts w:ascii="仿宋" w:eastAsia="仿宋" w:hAnsi="仿宋" w:hint="eastAsia"/>
          <w:sz w:val="32"/>
          <w:szCs w:val="32"/>
        </w:rPr>
        <w:t xml:space="preserve"> </w:t>
      </w:r>
      <w:r w:rsidRPr="00012B02">
        <w:rPr>
          <w:rFonts w:ascii="仿宋" w:eastAsia="仿宋" w:hAnsi="仿宋"/>
          <w:sz w:val="32"/>
          <w:szCs w:val="32"/>
        </w:rPr>
        <w:t>月</w:t>
      </w:r>
      <w:r w:rsidRPr="00012B02">
        <w:rPr>
          <w:rFonts w:ascii="仿宋" w:eastAsia="仿宋" w:hAnsi="仿宋" w:hint="eastAsia"/>
          <w:sz w:val="32"/>
          <w:szCs w:val="32"/>
        </w:rPr>
        <w:t xml:space="preserve"> </w:t>
      </w:r>
      <w:r w:rsidRPr="00012B02">
        <w:rPr>
          <w:rFonts w:ascii="仿宋" w:eastAsia="仿宋" w:hAnsi="仿宋"/>
          <w:sz w:val="32"/>
          <w:szCs w:val="32"/>
        </w:rPr>
        <w:t>日</w:t>
      </w:r>
      <w:r w:rsidRPr="00012B02">
        <w:rPr>
          <w:rFonts w:ascii="仿宋" w:eastAsia="仿宋" w:hAnsi="仿宋" w:hint="eastAsia"/>
          <w:sz w:val="32"/>
          <w:szCs w:val="32"/>
        </w:rPr>
        <w:t xml:space="preserve">  </w:t>
      </w:r>
    </w:p>
    <w:sectPr w:rsidR="00D601F9" w:rsidRPr="00012B0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6C012" w14:textId="77777777" w:rsidR="00C26DFB" w:rsidRDefault="00C26DFB" w:rsidP="009B5376">
      <w:pPr>
        <w:rPr>
          <w:rFonts w:hint="eastAsia"/>
        </w:rPr>
      </w:pPr>
      <w:r>
        <w:separator/>
      </w:r>
    </w:p>
  </w:endnote>
  <w:endnote w:type="continuationSeparator" w:id="0">
    <w:p w14:paraId="772F190D" w14:textId="77777777" w:rsidR="00C26DFB" w:rsidRDefault="00C26DFB" w:rsidP="009B537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35C52" w14:textId="77777777" w:rsidR="00C26DFB" w:rsidRDefault="00C26DFB" w:rsidP="009B5376">
      <w:pPr>
        <w:rPr>
          <w:rFonts w:hint="eastAsia"/>
        </w:rPr>
      </w:pPr>
      <w:r>
        <w:separator/>
      </w:r>
    </w:p>
  </w:footnote>
  <w:footnote w:type="continuationSeparator" w:id="0">
    <w:p w14:paraId="5B9816D2" w14:textId="77777777" w:rsidR="00C26DFB" w:rsidRDefault="00C26DFB" w:rsidP="009B537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67C"/>
    <w:rsid w:val="00012B02"/>
    <w:rsid w:val="001B06C0"/>
    <w:rsid w:val="003544AD"/>
    <w:rsid w:val="004730A0"/>
    <w:rsid w:val="00551618"/>
    <w:rsid w:val="005A367C"/>
    <w:rsid w:val="0064351E"/>
    <w:rsid w:val="00645AA2"/>
    <w:rsid w:val="007B60EC"/>
    <w:rsid w:val="007C372E"/>
    <w:rsid w:val="00833EF2"/>
    <w:rsid w:val="00882FEC"/>
    <w:rsid w:val="009648C4"/>
    <w:rsid w:val="00986B95"/>
    <w:rsid w:val="0099030C"/>
    <w:rsid w:val="009B5376"/>
    <w:rsid w:val="00A74608"/>
    <w:rsid w:val="00B51A1D"/>
    <w:rsid w:val="00B61FFE"/>
    <w:rsid w:val="00C26DFB"/>
    <w:rsid w:val="00C36431"/>
    <w:rsid w:val="00D601F9"/>
    <w:rsid w:val="00EF0E28"/>
    <w:rsid w:val="00F17247"/>
    <w:rsid w:val="00F44C5E"/>
    <w:rsid w:val="2E6E40AF"/>
    <w:rsid w:val="30117E75"/>
    <w:rsid w:val="301629CF"/>
    <w:rsid w:val="5A7706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7E659"/>
  <w15:docId w15:val="{BB811434-77EB-41CF-A4C0-F556DF1FB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uiPriority w:val="99"/>
    <w:semiHidden/>
    <w:unhideWhenUsed/>
    <w:qFormat/>
    <w:pPr>
      <w:spacing w:after="120" w:line="480" w:lineRule="auto"/>
      <w:ind w:leftChars="200" w:left="420"/>
    </w:pPr>
  </w:style>
  <w:style w:type="paragraph" w:styleId="a3">
    <w:name w:val="Subtitle"/>
    <w:basedOn w:val="a"/>
    <w:next w:val="a"/>
    <w:link w:val="a4"/>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5">
    <w:name w:val="Title"/>
    <w:basedOn w:val="a"/>
    <w:next w:val="a"/>
    <w:link w:val="a6"/>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6">
    <w:name w:val="标题 字符"/>
    <w:basedOn w:val="a0"/>
    <w:link w:val="a5"/>
    <w:uiPriority w:val="10"/>
    <w:qFormat/>
    <w:rPr>
      <w:rFonts w:asciiTheme="majorHAnsi" w:eastAsiaTheme="majorEastAsia" w:hAnsiTheme="majorHAnsi" w:cstheme="majorBidi"/>
      <w:spacing w:val="-10"/>
      <w:kern w:val="28"/>
      <w:sz w:val="56"/>
      <w:szCs w:val="56"/>
    </w:rPr>
  </w:style>
  <w:style w:type="character" w:customStyle="1" w:styleId="a4">
    <w:name w:val="副标题 字符"/>
    <w:basedOn w:val="a0"/>
    <w:link w:val="a3"/>
    <w:uiPriority w:val="11"/>
    <w:qFormat/>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pPr>
      <w:spacing w:before="160" w:after="160"/>
      <w:jc w:val="center"/>
    </w:pPr>
    <w:rPr>
      <w:i/>
      <w:iCs/>
      <w:color w:val="404040" w:themeColor="text1" w:themeTint="BF"/>
    </w:rPr>
  </w:style>
  <w:style w:type="character" w:customStyle="1" w:styleId="a8">
    <w:name w:val="引用 字符"/>
    <w:basedOn w:val="a0"/>
    <w:link w:val="a7"/>
    <w:uiPriority w:val="29"/>
    <w:qFormat/>
    <w:rPr>
      <w:i/>
      <w:iCs/>
      <w:color w:val="404040" w:themeColor="text1" w:themeTint="BF"/>
    </w:rPr>
  </w:style>
  <w:style w:type="paragraph" w:styleId="a9">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a">
    <w:name w:val="Intense Quote"/>
    <w:basedOn w:val="a"/>
    <w:next w:val="a"/>
    <w:link w:val="ab"/>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明显引用 字符"/>
    <w:basedOn w:val="a0"/>
    <w:link w:val="aa"/>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paragraph" w:customStyle="1" w:styleId="13">
    <w:name w:val="1"/>
    <w:basedOn w:val="a"/>
    <w:next w:val="21"/>
    <w:qFormat/>
    <w:pPr>
      <w:widowControl/>
      <w:spacing w:before="60" w:after="60"/>
      <w:ind w:firstLine="425"/>
      <w:jc w:val="left"/>
    </w:pPr>
    <w:rPr>
      <w:rFonts w:ascii="Calibri" w:eastAsia="宋体" w:hAnsi="Calibri" w:cs="Times New Roman"/>
      <w:kern w:val="0"/>
      <w:sz w:val="24"/>
      <w:szCs w:val="24"/>
      <w:lang w:eastAsia="en-US"/>
      <w14:ligatures w14:val="none"/>
    </w:rPr>
  </w:style>
  <w:style w:type="character" w:customStyle="1" w:styleId="22">
    <w:name w:val="正文文本缩进 2 字符"/>
    <w:basedOn w:val="a0"/>
    <w:link w:val="21"/>
    <w:uiPriority w:val="99"/>
    <w:semiHidden/>
    <w:qFormat/>
  </w:style>
  <w:style w:type="paragraph" w:styleId="ac">
    <w:name w:val="header"/>
    <w:basedOn w:val="a"/>
    <w:link w:val="ad"/>
    <w:uiPriority w:val="99"/>
    <w:unhideWhenUsed/>
    <w:rsid w:val="009B5376"/>
    <w:pPr>
      <w:tabs>
        <w:tab w:val="center" w:pos="4153"/>
        <w:tab w:val="right" w:pos="8306"/>
      </w:tabs>
      <w:snapToGrid w:val="0"/>
      <w:jc w:val="center"/>
    </w:pPr>
    <w:rPr>
      <w:sz w:val="18"/>
      <w:szCs w:val="18"/>
    </w:rPr>
  </w:style>
  <w:style w:type="character" w:customStyle="1" w:styleId="ad">
    <w:name w:val="页眉 字符"/>
    <w:basedOn w:val="a0"/>
    <w:link w:val="ac"/>
    <w:uiPriority w:val="99"/>
    <w:rsid w:val="009B5376"/>
    <w:rPr>
      <w:kern w:val="2"/>
      <w:sz w:val="18"/>
      <w:szCs w:val="18"/>
      <w14:ligatures w14:val="standardContextual"/>
    </w:rPr>
  </w:style>
  <w:style w:type="paragraph" w:styleId="ae">
    <w:name w:val="footer"/>
    <w:basedOn w:val="a"/>
    <w:link w:val="af"/>
    <w:uiPriority w:val="99"/>
    <w:unhideWhenUsed/>
    <w:rsid w:val="009B5376"/>
    <w:pPr>
      <w:tabs>
        <w:tab w:val="center" w:pos="4153"/>
        <w:tab w:val="right" w:pos="8306"/>
      </w:tabs>
      <w:snapToGrid w:val="0"/>
      <w:jc w:val="left"/>
    </w:pPr>
    <w:rPr>
      <w:sz w:val="18"/>
      <w:szCs w:val="18"/>
    </w:rPr>
  </w:style>
  <w:style w:type="character" w:customStyle="1" w:styleId="af">
    <w:name w:val="页脚 字符"/>
    <w:basedOn w:val="a0"/>
    <w:link w:val="ae"/>
    <w:uiPriority w:val="99"/>
    <w:rsid w:val="009B5376"/>
    <w:rPr>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164</Words>
  <Characters>941</Characters>
  <Application>Microsoft Office Word</Application>
  <DocSecurity>0</DocSecurity>
  <Lines>7</Lines>
  <Paragraphs>2</Paragraphs>
  <ScaleCrop>false</ScaleCrop>
  <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进业 陈</dc:creator>
  <cp:lastModifiedBy>进业 陈</cp:lastModifiedBy>
  <cp:revision>2</cp:revision>
  <cp:lastPrinted>2025-05-30T01:40:00Z</cp:lastPrinted>
  <dcterms:created xsi:type="dcterms:W3CDTF">2026-08-21T05:53:00Z</dcterms:created>
  <dcterms:modified xsi:type="dcterms:W3CDTF">2026-08-21T05:53:00Z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2052-11.8.6.11020</vt:lpwstr>
  </property>
  <property fmtid="{D5CDD505-2E9C-101B-9397-08002B2CF9AE}" pid="3" name="ICV">
    <vt:lpwstr>4B5918293F2447939D465A04F67ACDDC</vt:lpwstr>
  </property>
</Properties>
</file>