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5F55D" w14:textId="77777777" w:rsidR="00D601F9" w:rsidRDefault="00000000">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承诺书</w:t>
      </w:r>
    </w:p>
    <w:p w14:paraId="3202B499" w14:textId="77777777" w:rsidR="00D601F9" w:rsidRDefault="00D601F9">
      <w:pPr>
        <w:spacing w:line="560" w:lineRule="exact"/>
        <w:rPr>
          <w:rFonts w:ascii="仿宋_GB2312" w:eastAsia="仿宋_GB2312" w:hint="eastAsia"/>
          <w:sz w:val="30"/>
          <w:szCs w:val="30"/>
        </w:rPr>
      </w:pPr>
    </w:p>
    <w:p w14:paraId="2CD713D2" w14:textId="77777777" w:rsidR="00D601F9" w:rsidRPr="00012B02" w:rsidRDefault="00000000">
      <w:pPr>
        <w:spacing w:line="560" w:lineRule="exact"/>
        <w:ind w:firstLineChars="200" w:firstLine="640"/>
        <w:rPr>
          <w:rFonts w:ascii="仿宋" w:eastAsia="仿宋" w:hAnsi="仿宋" w:hint="eastAsia"/>
          <w:sz w:val="32"/>
          <w:szCs w:val="32"/>
          <w:u w:val="single"/>
        </w:rPr>
      </w:pPr>
      <w:r w:rsidRPr="00012B02">
        <w:rPr>
          <w:rFonts w:ascii="仿宋" w:eastAsia="仿宋" w:hAnsi="仿宋" w:hint="eastAsia"/>
          <w:sz w:val="32"/>
          <w:szCs w:val="32"/>
        </w:rPr>
        <w:t>我方</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 xml:space="preserve">，统一社会信用代码： </w:t>
      </w:r>
      <w:r w:rsidRPr="00012B02">
        <w:rPr>
          <w:rFonts w:ascii="仿宋" w:eastAsia="仿宋" w:hAnsi="仿宋" w:hint="eastAsia"/>
          <w:sz w:val="32"/>
          <w:szCs w:val="32"/>
          <w:u w:val="single"/>
        </w:rPr>
        <w:t xml:space="preserve">               </w:t>
      </w:r>
    </w:p>
    <w:p w14:paraId="522028A5" w14:textId="180EA3E5" w:rsidR="00D601F9" w:rsidRPr="00012B02" w:rsidRDefault="00000000">
      <w:pPr>
        <w:spacing w:line="560" w:lineRule="exact"/>
        <w:rPr>
          <w:rFonts w:ascii="仿宋" w:eastAsia="仿宋" w:hAnsi="仿宋" w:hint="eastAsia"/>
          <w:sz w:val="32"/>
          <w:szCs w:val="32"/>
        </w:rPr>
      </w:pPr>
      <w:r w:rsidRPr="00012B02">
        <w:rPr>
          <w:rFonts w:ascii="仿宋" w:eastAsia="仿宋" w:hAnsi="仿宋" w:hint="eastAsia"/>
          <w:sz w:val="32"/>
          <w:szCs w:val="32"/>
        </w:rPr>
        <w:t xml:space="preserve">为 </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项目（交易编号</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）的意向承租方。</w:t>
      </w:r>
      <w:r w:rsidR="00CD1B12" w:rsidRPr="00CD1B12">
        <w:rPr>
          <w:rFonts w:ascii="仿宋" w:eastAsia="仿宋" w:hAnsi="仿宋" w:hint="eastAsia"/>
          <w:sz w:val="32"/>
          <w:szCs w:val="32"/>
        </w:rPr>
        <w:t>我方已充分阅读并完全理解</w:t>
      </w:r>
      <w:r w:rsidR="00CD1B12">
        <w:rPr>
          <w:rFonts w:ascii="仿宋" w:eastAsia="仿宋" w:hAnsi="仿宋" w:hint="eastAsia"/>
          <w:sz w:val="32"/>
          <w:szCs w:val="32"/>
        </w:rPr>
        <w:t>项目公告和</w:t>
      </w:r>
      <w:r w:rsidR="00CD1B12" w:rsidRPr="00CD1B12">
        <w:rPr>
          <w:rFonts w:ascii="仿宋" w:eastAsia="仿宋" w:hAnsi="仿宋" w:hint="eastAsia"/>
          <w:sz w:val="32"/>
          <w:szCs w:val="32"/>
        </w:rPr>
        <w:t>《</w:t>
      </w:r>
      <w:r w:rsidR="000A3054">
        <w:rPr>
          <w:rFonts w:ascii="仿宋" w:eastAsia="仿宋" w:hAnsi="仿宋" w:hint="eastAsia"/>
          <w:sz w:val="32"/>
          <w:szCs w:val="32"/>
        </w:rPr>
        <w:t>项目</w:t>
      </w:r>
      <w:r w:rsidR="00CD1B12" w:rsidRPr="00CD1B12">
        <w:rPr>
          <w:rFonts w:ascii="仿宋" w:eastAsia="仿宋" w:hAnsi="仿宋" w:hint="eastAsia"/>
          <w:sz w:val="32"/>
          <w:szCs w:val="32"/>
        </w:rPr>
        <w:t>需求书》全部条款</w:t>
      </w:r>
      <w:r w:rsidR="00CD1B12">
        <w:rPr>
          <w:rFonts w:ascii="仿宋" w:eastAsia="仿宋" w:hAnsi="仿宋" w:hint="eastAsia"/>
          <w:sz w:val="32"/>
          <w:szCs w:val="32"/>
        </w:rPr>
        <w:t>，现</w:t>
      </w:r>
      <w:r w:rsidRPr="00012B02">
        <w:rPr>
          <w:rFonts w:ascii="仿宋" w:eastAsia="仿宋" w:hAnsi="仿宋" w:hint="eastAsia"/>
          <w:sz w:val="32"/>
          <w:szCs w:val="32"/>
        </w:rPr>
        <w:t>我方承诺如下：</w:t>
      </w:r>
    </w:p>
    <w:p w14:paraId="456735F2"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1. 我方如被确认为成交方，同意按照出租方/招商方提交的交易合同版本签署合同。</w:t>
      </w:r>
    </w:p>
    <w:p w14:paraId="238D6845"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2. 我方将自行对交易标的进行必要和全面的独立调查和分析，不依赖于广州产权交易所和出租方/招商方提供的信息和解释，对交易标的</w:t>
      </w:r>
      <w:proofErr w:type="gramStart"/>
      <w:r w:rsidRPr="000A3054">
        <w:rPr>
          <w:rFonts w:ascii="仿宋" w:eastAsia="仿宋" w:hAnsi="仿宋" w:hint="eastAsia"/>
          <w:sz w:val="32"/>
          <w:szCs w:val="32"/>
        </w:rPr>
        <w:t>的</w:t>
      </w:r>
      <w:proofErr w:type="gramEnd"/>
      <w:r w:rsidRPr="000A3054">
        <w:rPr>
          <w:rFonts w:ascii="仿宋" w:eastAsia="仿宋" w:hAnsi="仿宋" w:hint="eastAsia"/>
          <w:sz w:val="32"/>
          <w:szCs w:val="32"/>
        </w:rPr>
        <w:t>现状作充分了解，对交易标的成交后可能发生的费用和存在的风险进行充分评估。我方将在调查和了解交易标的后独立、自愿</w:t>
      </w:r>
      <w:proofErr w:type="gramStart"/>
      <w:r w:rsidRPr="000A3054">
        <w:rPr>
          <w:rFonts w:ascii="仿宋" w:eastAsia="仿宋" w:hAnsi="仿宋" w:hint="eastAsia"/>
          <w:sz w:val="32"/>
          <w:szCs w:val="32"/>
        </w:rPr>
        <w:t>作出</w:t>
      </w:r>
      <w:proofErr w:type="gramEnd"/>
      <w:r w:rsidRPr="000A3054">
        <w:rPr>
          <w:rFonts w:ascii="仿宋" w:eastAsia="仿宋" w:hAnsi="仿宋" w:hint="eastAsia"/>
          <w:sz w:val="32"/>
          <w:szCs w:val="32"/>
        </w:rPr>
        <w:t>是否参与交易的决定，并自行承担所涉风险。</w:t>
      </w:r>
    </w:p>
    <w:p w14:paraId="02E5F35D"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3. 意向方一经报名即视为同意遵守广州产权交易所相关制度及规程、实施办法、细则，充分了解本公告内容。广州产权交易所制度详见广州产权交易所官方网站。</w:t>
      </w:r>
    </w:p>
    <w:p w14:paraId="4AB5F786"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4.我方具备合法经营资格，信誉良好，无不良经营记录。</w:t>
      </w:r>
    </w:p>
    <w:p w14:paraId="41E5A720"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5.我方知悉并接受场地现状及相关风险，不以无法办理证照为由解除合同、拒付租金或索赔。</w:t>
      </w:r>
    </w:p>
    <w:p w14:paraId="22494022"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6.我方承担经营期间全部安全、消防、卫生、人员、财产及第三方赔偿责任。</w:t>
      </w:r>
    </w:p>
    <w:p w14:paraId="6F2E1318"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7.我方承诺知悉并认可寒暑假停止经营期间承租人仍需对小卖部的场地及设备设施进行保养清洁。如有缺失、破</w:t>
      </w:r>
      <w:r w:rsidRPr="000A3054">
        <w:rPr>
          <w:rFonts w:ascii="仿宋" w:eastAsia="仿宋" w:hAnsi="仿宋" w:hint="eastAsia"/>
          <w:sz w:val="32"/>
          <w:szCs w:val="32"/>
        </w:rPr>
        <w:lastRenderedPageBreak/>
        <w:t>损的情形，承租人必须在规定时间内按出租人或属地市场管理部门的要求无偿修复（该部分费用由承租人承担）。</w:t>
      </w:r>
    </w:p>
    <w:p w14:paraId="559F6924"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8. 我方承诺知悉并认可小卖部经营及升级期间所有债权债务、经营风险由承租人自行承担，与出租人无关。合同期满，承租人投入的单价1000元以上且已报备的可移动设备可自行拆除，其余固定设施、低值耐用品全部无偿归出租人所有，撤</w:t>
      </w:r>
      <w:proofErr w:type="gramStart"/>
      <w:r w:rsidRPr="000A3054">
        <w:rPr>
          <w:rFonts w:ascii="仿宋" w:eastAsia="仿宋" w:hAnsi="仿宋" w:hint="eastAsia"/>
          <w:sz w:val="32"/>
          <w:szCs w:val="32"/>
        </w:rPr>
        <w:t>场不得</w:t>
      </w:r>
      <w:proofErr w:type="gramEnd"/>
      <w:r w:rsidRPr="000A3054">
        <w:rPr>
          <w:rFonts w:ascii="仿宋" w:eastAsia="仿宋" w:hAnsi="仿宋" w:hint="eastAsia"/>
          <w:sz w:val="32"/>
          <w:szCs w:val="32"/>
        </w:rPr>
        <w:t>损坏场地设施。</w:t>
      </w:r>
    </w:p>
    <w:p w14:paraId="5F9179CB"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9.我方承诺知悉并认可合同租赁期间，承租人所有销售收款应全部通过出租人指定的收款方式（</w:t>
      </w:r>
      <w:proofErr w:type="gramStart"/>
      <w:r w:rsidRPr="000A3054">
        <w:rPr>
          <w:rFonts w:ascii="仿宋" w:eastAsia="仿宋" w:hAnsi="仿宋" w:hint="eastAsia"/>
          <w:sz w:val="32"/>
          <w:szCs w:val="32"/>
        </w:rPr>
        <w:t>腾讯微</w:t>
      </w:r>
      <w:proofErr w:type="gramEnd"/>
      <w:r w:rsidRPr="000A3054">
        <w:rPr>
          <w:rFonts w:ascii="仿宋" w:eastAsia="仿宋" w:hAnsi="仿宋" w:hint="eastAsia"/>
          <w:sz w:val="32"/>
          <w:szCs w:val="32"/>
        </w:rPr>
        <w:t>校）收取，销售款统一收入出租人确认的承租人银行账户。每月5日前，承租人应向出租人报送上月小卖部财务情况，内容包括：销售总额、员工人数、员工社保缴纳情况、工资发放情况、水电费等。承租人应确保所报数据真实、完整，出租人有权对相关数据进行核查。</w:t>
      </w:r>
    </w:p>
    <w:p w14:paraId="6AFA5A47"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10.我方</w:t>
      </w:r>
      <w:proofErr w:type="gramStart"/>
      <w:r w:rsidRPr="000A3054">
        <w:rPr>
          <w:rFonts w:ascii="仿宋" w:eastAsia="仿宋" w:hAnsi="仿宋" w:hint="eastAsia"/>
          <w:sz w:val="32"/>
          <w:szCs w:val="32"/>
        </w:rPr>
        <w:t>承诺近</w:t>
      </w:r>
      <w:proofErr w:type="gramEnd"/>
      <w:r w:rsidRPr="000A3054">
        <w:rPr>
          <w:rFonts w:ascii="仿宋" w:eastAsia="仿宋" w:hAnsi="仿宋" w:hint="eastAsia"/>
          <w:sz w:val="32"/>
          <w:szCs w:val="32"/>
        </w:rPr>
        <w:t>三年内（成立未满三年的</w:t>
      </w:r>
      <w:proofErr w:type="gramStart"/>
      <w:r w:rsidRPr="000A3054">
        <w:rPr>
          <w:rFonts w:ascii="仿宋" w:eastAsia="仿宋" w:hAnsi="仿宋" w:hint="eastAsia"/>
          <w:sz w:val="32"/>
          <w:szCs w:val="32"/>
        </w:rPr>
        <w:t>按成立</w:t>
      </w:r>
      <w:proofErr w:type="gramEnd"/>
      <w:r w:rsidRPr="000A3054">
        <w:rPr>
          <w:rFonts w:ascii="仿宋" w:eastAsia="仿宋" w:hAnsi="仿宋" w:hint="eastAsia"/>
          <w:sz w:val="32"/>
          <w:szCs w:val="32"/>
        </w:rPr>
        <w:t>之日起算）经营过程中无食品安全、消防安全责任事故、未发生《生产安全事故报告和调查处理条例》规定的一般及以上生产安全责任事故；无引发群体</w:t>
      </w:r>
      <w:proofErr w:type="gramStart"/>
      <w:r w:rsidRPr="000A3054">
        <w:rPr>
          <w:rFonts w:ascii="仿宋" w:eastAsia="仿宋" w:hAnsi="仿宋" w:hint="eastAsia"/>
          <w:sz w:val="32"/>
          <w:szCs w:val="32"/>
        </w:rPr>
        <w:t>性罢餐</w:t>
      </w:r>
      <w:proofErr w:type="gramEnd"/>
      <w:r w:rsidRPr="000A3054">
        <w:rPr>
          <w:rFonts w:ascii="仿宋" w:eastAsia="仿宋" w:hAnsi="仿宋" w:hint="eastAsia"/>
          <w:sz w:val="32"/>
          <w:szCs w:val="32"/>
        </w:rPr>
        <w:t>等重大服务纠纷事件。（以政府相关管理部门或者小卖部管理部门通报、处罚为准）。</w:t>
      </w:r>
    </w:p>
    <w:p w14:paraId="21664776"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11. 我方承诺知悉并认可本项目小卖部经营管理全过程，承租人须严格遵照各级政府部门有关食品安全和校园商</w:t>
      </w:r>
      <w:proofErr w:type="gramStart"/>
      <w:r w:rsidRPr="000A3054">
        <w:rPr>
          <w:rFonts w:ascii="仿宋" w:eastAsia="仿宋" w:hAnsi="仿宋" w:hint="eastAsia"/>
          <w:sz w:val="32"/>
          <w:szCs w:val="32"/>
        </w:rPr>
        <w:t>超管理</w:t>
      </w:r>
      <w:proofErr w:type="gramEnd"/>
      <w:r w:rsidRPr="000A3054">
        <w:rPr>
          <w:rFonts w:ascii="仿宋" w:eastAsia="仿宋" w:hAnsi="仿宋" w:hint="eastAsia"/>
          <w:sz w:val="32"/>
          <w:szCs w:val="32"/>
        </w:rPr>
        <w:t>的各项规定标准执行，落实常态</w:t>
      </w:r>
      <w:proofErr w:type="gramStart"/>
      <w:r w:rsidRPr="000A3054">
        <w:rPr>
          <w:rFonts w:ascii="仿宋" w:eastAsia="仿宋" w:hAnsi="仿宋" w:hint="eastAsia"/>
          <w:sz w:val="32"/>
          <w:szCs w:val="32"/>
        </w:rPr>
        <w:t>化规范</w:t>
      </w:r>
      <w:proofErr w:type="gramEnd"/>
      <w:r w:rsidRPr="000A3054">
        <w:rPr>
          <w:rFonts w:ascii="仿宋" w:eastAsia="仿宋" w:hAnsi="仿宋" w:hint="eastAsia"/>
          <w:sz w:val="32"/>
          <w:szCs w:val="32"/>
        </w:rPr>
        <w:t>管理、常态化自查整改，接受出租人职能部门按照《广州市轻工技师学院校园商超管理与考核办法》及《广州市轻工技师学院校园商</w:t>
      </w:r>
      <w:r w:rsidRPr="000A3054">
        <w:rPr>
          <w:rFonts w:ascii="仿宋" w:eastAsia="仿宋" w:hAnsi="仿宋" w:hint="eastAsia"/>
          <w:sz w:val="32"/>
          <w:szCs w:val="32"/>
        </w:rPr>
        <w:lastRenderedPageBreak/>
        <w:t>超日常检查量化评分表》的日常监督、检查与考核。</w:t>
      </w:r>
    </w:p>
    <w:p w14:paraId="6BD04278"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12. 我方承诺知悉并认可承租人所经营小卖部应以服务出租人师生日常生活为宗旨，所售商品须微利出售，售价毛利润不得高于进货价的30%，且不得高于周边超市和</w:t>
      </w:r>
      <w:proofErr w:type="gramStart"/>
      <w:r w:rsidRPr="000A3054">
        <w:rPr>
          <w:rFonts w:ascii="仿宋" w:eastAsia="仿宋" w:hAnsi="仿宋" w:hint="eastAsia"/>
          <w:sz w:val="32"/>
          <w:szCs w:val="32"/>
        </w:rPr>
        <w:t>士多</w:t>
      </w:r>
      <w:proofErr w:type="gramEnd"/>
      <w:r w:rsidRPr="000A3054">
        <w:rPr>
          <w:rFonts w:ascii="仿宋" w:eastAsia="仿宋" w:hAnsi="仿宋" w:hint="eastAsia"/>
          <w:sz w:val="32"/>
          <w:szCs w:val="32"/>
        </w:rPr>
        <w:t>店同类商品价格；每样商品必须明码标价。</w:t>
      </w:r>
    </w:p>
    <w:p w14:paraId="2F92F62C" w14:textId="77777777" w:rsidR="000A3054" w:rsidRPr="000A3054" w:rsidRDefault="000A3054" w:rsidP="000A3054">
      <w:pPr>
        <w:spacing w:line="560" w:lineRule="exact"/>
        <w:ind w:firstLineChars="200" w:firstLine="640"/>
        <w:rPr>
          <w:rFonts w:ascii="仿宋" w:eastAsia="仿宋" w:hAnsi="仿宋" w:hint="eastAsia"/>
          <w:sz w:val="32"/>
          <w:szCs w:val="32"/>
        </w:rPr>
      </w:pPr>
      <w:r w:rsidRPr="000A3054">
        <w:rPr>
          <w:rFonts w:ascii="仿宋" w:eastAsia="仿宋" w:hAnsi="仿宋" w:hint="eastAsia"/>
          <w:sz w:val="32"/>
          <w:szCs w:val="32"/>
        </w:rPr>
        <w:t>13. 我方承诺知悉并认可承租人所经营小卖部不得销售无“SC”标识商品、假冒伪劣商品、不符合卫生安全标准的学生用品、过期变质商品、“三无”产品、散装食品、自制熟食以及违禁物品；避免售卖高盐、高糖及高脂的食品；不得超范围经营；不得对含糖饮料、调味面制品等零食进行广告宣传；严禁销售香烟、扑克牌、打火机、玻璃瓶装饮料及含酒精成分的饮品；严禁采购、贮存和销售包装或标签具有色情、暴力、不良诱导形式或内容危害未成年人身心健康的商品。</w:t>
      </w:r>
    </w:p>
    <w:p w14:paraId="4BB4F999" w14:textId="77777777" w:rsidR="000A3054" w:rsidRDefault="000A3054" w:rsidP="000A3054">
      <w:pPr>
        <w:spacing w:line="560" w:lineRule="exact"/>
        <w:ind w:firstLineChars="200" w:firstLine="640"/>
        <w:rPr>
          <w:rFonts w:ascii="仿宋" w:eastAsia="仿宋" w:hAnsi="仿宋"/>
          <w:sz w:val="32"/>
          <w:szCs w:val="32"/>
        </w:rPr>
      </w:pPr>
      <w:r w:rsidRPr="000A3054">
        <w:rPr>
          <w:rFonts w:ascii="仿宋" w:eastAsia="仿宋" w:hAnsi="仿宋" w:hint="eastAsia"/>
          <w:sz w:val="32"/>
          <w:szCs w:val="32"/>
        </w:rPr>
        <w:t>14. 我方承诺知悉并认可承租人拟派驻本项目的所有服务人员必须进行严格调查审核以及安全背景审查，保证录用人员没有劳动教养和刑事犯罪记录，健康状况良好、无精神病史。所有工作人员需持有效健康证明和有效培训合格证明上岗，并报出租人总务处备案。卫生检疫、体检等费用均由承租人自理。</w:t>
      </w:r>
    </w:p>
    <w:p w14:paraId="75FB3A36" w14:textId="36433780" w:rsidR="00CD1B12" w:rsidRPr="00C04DCD" w:rsidRDefault="00CD1B12" w:rsidP="000A3054">
      <w:pPr>
        <w:spacing w:line="560" w:lineRule="exact"/>
        <w:ind w:firstLineChars="200" w:firstLine="640"/>
        <w:rPr>
          <w:rFonts w:ascii="仿宋" w:eastAsia="仿宋" w:hAnsi="仿宋" w:hint="eastAsia"/>
          <w:sz w:val="32"/>
          <w:szCs w:val="32"/>
        </w:rPr>
      </w:pPr>
      <w:r w:rsidRPr="00CD1B12">
        <w:rPr>
          <w:rFonts w:ascii="仿宋" w:eastAsia="仿宋" w:hAnsi="仿宋" w:hint="eastAsia"/>
          <w:sz w:val="32"/>
          <w:szCs w:val="32"/>
        </w:rPr>
        <w:t>我方保证上述承诺真实有效，若违反，自愿承担一切法律责任与经济损失，医院有权解除合同、没收保证金并追究责任。</w:t>
      </w:r>
    </w:p>
    <w:p w14:paraId="145E5313" w14:textId="77777777" w:rsidR="00C04DCD" w:rsidRDefault="00C04DCD" w:rsidP="00C04DCD">
      <w:pPr>
        <w:spacing w:line="560" w:lineRule="exact"/>
        <w:rPr>
          <w:rFonts w:ascii="仿宋" w:eastAsia="仿宋" w:hAnsi="仿宋" w:hint="eastAsia"/>
          <w:sz w:val="32"/>
          <w:szCs w:val="32"/>
        </w:rPr>
      </w:pPr>
    </w:p>
    <w:p w14:paraId="3E786B76" w14:textId="77777777" w:rsidR="009C70BE" w:rsidRDefault="009C70BE" w:rsidP="00C04DCD">
      <w:pPr>
        <w:spacing w:line="560" w:lineRule="exact"/>
        <w:rPr>
          <w:rFonts w:ascii="仿宋" w:eastAsia="仿宋" w:hAnsi="仿宋" w:hint="eastAsia"/>
          <w:bCs/>
          <w:sz w:val="32"/>
          <w:szCs w:val="32"/>
        </w:rPr>
      </w:pPr>
    </w:p>
    <w:p w14:paraId="3B4D6A84" w14:textId="77777777" w:rsidR="00DE047C" w:rsidRPr="00012B02" w:rsidRDefault="00DE047C" w:rsidP="00DE047C">
      <w:pPr>
        <w:spacing w:line="560" w:lineRule="exact"/>
        <w:rPr>
          <w:rFonts w:ascii="仿宋" w:eastAsia="仿宋" w:hAnsi="仿宋" w:hint="eastAsia"/>
          <w:bCs/>
          <w:sz w:val="32"/>
          <w:szCs w:val="32"/>
        </w:rPr>
      </w:pPr>
    </w:p>
    <w:p w14:paraId="6E2EAA04" w14:textId="77777777" w:rsidR="00D601F9" w:rsidRPr="00012B02" w:rsidRDefault="00D601F9">
      <w:pPr>
        <w:jc w:val="right"/>
        <w:rPr>
          <w:rFonts w:ascii="仿宋" w:eastAsia="仿宋" w:hAnsi="仿宋" w:hint="eastAsia"/>
          <w:sz w:val="32"/>
          <w:szCs w:val="32"/>
        </w:rPr>
      </w:pPr>
    </w:p>
    <w:p w14:paraId="0F3D60AE" w14:textId="77777777" w:rsidR="00D601F9" w:rsidRPr="00012B02" w:rsidRDefault="00000000">
      <w:pPr>
        <w:wordWrap w:val="0"/>
        <w:jc w:val="right"/>
        <w:rPr>
          <w:rFonts w:ascii="仿宋" w:eastAsia="仿宋" w:hAnsi="仿宋" w:hint="eastAsia"/>
          <w:sz w:val="32"/>
          <w:szCs w:val="32"/>
        </w:rPr>
      </w:pPr>
      <w:r w:rsidRPr="00012B02">
        <w:rPr>
          <w:rFonts w:ascii="仿宋" w:eastAsia="仿宋" w:hAnsi="仿宋" w:hint="eastAsia"/>
          <w:sz w:val="32"/>
          <w:szCs w:val="32"/>
        </w:rPr>
        <w:t xml:space="preserve">（单位名称）    </w:t>
      </w:r>
    </w:p>
    <w:p w14:paraId="36F91740" w14:textId="2D0D2BB1" w:rsidR="00D601F9" w:rsidRPr="00012B02" w:rsidRDefault="00000000" w:rsidP="00444918">
      <w:pPr>
        <w:wordWrap w:val="0"/>
        <w:jc w:val="right"/>
        <w:rPr>
          <w:rFonts w:ascii="仿宋" w:eastAsia="仿宋" w:hAnsi="仿宋" w:hint="eastAsia"/>
          <w:sz w:val="32"/>
          <w:szCs w:val="32"/>
        </w:rPr>
      </w:pPr>
      <w:r w:rsidRPr="00012B02">
        <w:rPr>
          <w:rFonts w:ascii="仿宋" w:eastAsia="仿宋" w:hAnsi="仿宋"/>
          <w:sz w:val="32"/>
          <w:szCs w:val="32"/>
        </w:rPr>
        <w:t>202</w:t>
      </w:r>
      <w:r w:rsidR="00012B02">
        <w:rPr>
          <w:rFonts w:ascii="仿宋" w:eastAsia="仿宋" w:hAnsi="仿宋" w:hint="eastAsia"/>
          <w:sz w:val="32"/>
          <w:szCs w:val="32"/>
        </w:rPr>
        <w:t xml:space="preserve">  </w:t>
      </w:r>
      <w:r w:rsidRPr="00012B02">
        <w:rPr>
          <w:rFonts w:ascii="仿宋" w:eastAsia="仿宋" w:hAnsi="仿宋"/>
          <w:sz w:val="32"/>
          <w:szCs w:val="32"/>
        </w:rPr>
        <w:t>年</w:t>
      </w:r>
      <w:r w:rsidRPr="00012B02">
        <w:rPr>
          <w:rFonts w:ascii="仿宋" w:eastAsia="仿宋" w:hAnsi="仿宋" w:hint="eastAsia"/>
          <w:sz w:val="32"/>
          <w:szCs w:val="32"/>
        </w:rPr>
        <w:t xml:space="preserve"> </w:t>
      </w:r>
      <w:r w:rsidRPr="00012B02">
        <w:rPr>
          <w:rFonts w:ascii="仿宋" w:eastAsia="仿宋" w:hAnsi="仿宋"/>
          <w:sz w:val="32"/>
          <w:szCs w:val="32"/>
        </w:rPr>
        <w:t>月</w:t>
      </w:r>
      <w:r w:rsidRPr="00012B02">
        <w:rPr>
          <w:rFonts w:ascii="仿宋" w:eastAsia="仿宋" w:hAnsi="仿宋" w:hint="eastAsia"/>
          <w:sz w:val="32"/>
          <w:szCs w:val="32"/>
        </w:rPr>
        <w:t xml:space="preserve"> </w:t>
      </w:r>
      <w:r w:rsidRPr="00012B02">
        <w:rPr>
          <w:rFonts w:ascii="仿宋" w:eastAsia="仿宋" w:hAnsi="仿宋"/>
          <w:sz w:val="32"/>
          <w:szCs w:val="32"/>
        </w:rPr>
        <w:t>日</w:t>
      </w:r>
      <w:r w:rsidRPr="00012B02">
        <w:rPr>
          <w:rFonts w:ascii="仿宋" w:eastAsia="仿宋" w:hAnsi="仿宋" w:hint="eastAsia"/>
          <w:sz w:val="32"/>
          <w:szCs w:val="32"/>
        </w:rPr>
        <w:t xml:space="preserve">  </w:t>
      </w:r>
    </w:p>
    <w:sectPr w:rsidR="00D601F9" w:rsidRPr="00012B0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2A407" w14:textId="77777777" w:rsidR="00A65624" w:rsidRDefault="00A65624" w:rsidP="009B5376">
      <w:pPr>
        <w:rPr>
          <w:rFonts w:hint="eastAsia"/>
        </w:rPr>
      </w:pPr>
      <w:r>
        <w:separator/>
      </w:r>
    </w:p>
  </w:endnote>
  <w:endnote w:type="continuationSeparator" w:id="0">
    <w:p w14:paraId="62861AB7" w14:textId="77777777" w:rsidR="00A65624" w:rsidRDefault="00A65624" w:rsidP="009B53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962283"/>
      <w:docPartObj>
        <w:docPartGallery w:val="Page Numbers (Bottom of Page)"/>
        <w:docPartUnique/>
      </w:docPartObj>
    </w:sdtPr>
    <w:sdtContent>
      <w:sdt>
        <w:sdtPr>
          <w:id w:val="1728636285"/>
          <w:docPartObj>
            <w:docPartGallery w:val="Page Numbers (Top of Page)"/>
            <w:docPartUnique/>
          </w:docPartObj>
        </w:sdtPr>
        <w:sdtContent>
          <w:p w14:paraId="7D49BFED" w14:textId="387B3E6A" w:rsidR="000A3054" w:rsidRDefault="000A3054">
            <w:pPr>
              <w:pStyle w:val="ae"/>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12BD753" w14:textId="77777777" w:rsidR="000A3054" w:rsidRDefault="000A3054">
    <w:pPr>
      <w:pStyle w:val="a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BB28B" w14:textId="77777777" w:rsidR="00A65624" w:rsidRDefault="00A65624" w:rsidP="009B5376">
      <w:pPr>
        <w:rPr>
          <w:rFonts w:hint="eastAsia"/>
        </w:rPr>
      </w:pPr>
      <w:r>
        <w:separator/>
      </w:r>
    </w:p>
  </w:footnote>
  <w:footnote w:type="continuationSeparator" w:id="0">
    <w:p w14:paraId="3FF61391" w14:textId="77777777" w:rsidR="00A65624" w:rsidRDefault="00A65624" w:rsidP="009B537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FFC313"/>
    <w:multiLevelType w:val="singleLevel"/>
    <w:tmpl w:val="ECFFC313"/>
    <w:lvl w:ilvl="0">
      <w:start w:val="1"/>
      <w:numFmt w:val="decimal"/>
      <w:lvlText w:val="%1."/>
      <w:lvlJc w:val="left"/>
      <w:pPr>
        <w:tabs>
          <w:tab w:val="left" w:pos="312"/>
        </w:tabs>
        <w:ind w:left="0" w:firstLine="0"/>
      </w:pPr>
    </w:lvl>
  </w:abstractNum>
  <w:num w:numId="1" w16cid:durableId="10986776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67C"/>
    <w:rsid w:val="00012B02"/>
    <w:rsid w:val="00033968"/>
    <w:rsid w:val="000A3054"/>
    <w:rsid w:val="00106F30"/>
    <w:rsid w:val="001B06C0"/>
    <w:rsid w:val="001B5101"/>
    <w:rsid w:val="001C2FE8"/>
    <w:rsid w:val="002C529A"/>
    <w:rsid w:val="00437E8D"/>
    <w:rsid w:val="00444918"/>
    <w:rsid w:val="004730A0"/>
    <w:rsid w:val="00551618"/>
    <w:rsid w:val="005827CC"/>
    <w:rsid w:val="005A367C"/>
    <w:rsid w:val="00623630"/>
    <w:rsid w:val="0064045C"/>
    <w:rsid w:val="006418BB"/>
    <w:rsid w:val="0064351E"/>
    <w:rsid w:val="00783BD0"/>
    <w:rsid w:val="007B60EC"/>
    <w:rsid w:val="007C372E"/>
    <w:rsid w:val="007D2012"/>
    <w:rsid w:val="00882FEC"/>
    <w:rsid w:val="009648C4"/>
    <w:rsid w:val="0099030C"/>
    <w:rsid w:val="009B5376"/>
    <w:rsid w:val="009C70BE"/>
    <w:rsid w:val="009E09C5"/>
    <w:rsid w:val="00A65624"/>
    <w:rsid w:val="00A74608"/>
    <w:rsid w:val="00B51A1D"/>
    <w:rsid w:val="00C04DCD"/>
    <w:rsid w:val="00C2186A"/>
    <w:rsid w:val="00C8546A"/>
    <w:rsid w:val="00CD1B12"/>
    <w:rsid w:val="00D601F9"/>
    <w:rsid w:val="00DA545F"/>
    <w:rsid w:val="00DE047C"/>
    <w:rsid w:val="00EF4113"/>
    <w:rsid w:val="00F56E42"/>
    <w:rsid w:val="2E6E40AF"/>
    <w:rsid w:val="30117E75"/>
    <w:rsid w:val="301629CF"/>
    <w:rsid w:val="5A770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E659"/>
  <w15:docId w15:val="{BB811434-77EB-41CF-A4C0-F556DF1F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qFormat/>
    <w:pPr>
      <w:spacing w:after="120" w:line="480" w:lineRule="auto"/>
      <w:ind w:leftChars="200" w:left="420"/>
    </w:pPr>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13">
    <w:name w:val="1"/>
    <w:basedOn w:val="a"/>
    <w:next w:val="21"/>
    <w:qFormat/>
    <w:pPr>
      <w:widowControl/>
      <w:spacing w:before="60" w:after="60"/>
      <w:ind w:firstLine="425"/>
      <w:jc w:val="left"/>
    </w:pPr>
    <w:rPr>
      <w:rFonts w:ascii="Calibri" w:eastAsia="宋体" w:hAnsi="Calibri" w:cs="Times New Roman"/>
      <w:kern w:val="0"/>
      <w:sz w:val="24"/>
      <w:szCs w:val="24"/>
      <w:lang w:eastAsia="en-US"/>
      <w14:ligatures w14:val="none"/>
    </w:rPr>
  </w:style>
  <w:style w:type="character" w:customStyle="1" w:styleId="22">
    <w:name w:val="正文文本缩进 2 字符"/>
    <w:basedOn w:val="a0"/>
    <w:link w:val="21"/>
    <w:uiPriority w:val="99"/>
    <w:semiHidden/>
    <w:qFormat/>
  </w:style>
  <w:style w:type="paragraph" w:styleId="ac">
    <w:name w:val="header"/>
    <w:basedOn w:val="a"/>
    <w:link w:val="ad"/>
    <w:uiPriority w:val="99"/>
    <w:unhideWhenUsed/>
    <w:rsid w:val="009B5376"/>
    <w:pPr>
      <w:tabs>
        <w:tab w:val="center" w:pos="4153"/>
        <w:tab w:val="right" w:pos="8306"/>
      </w:tabs>
      <w:snapToGrid w:val="0"/>
      <w:jc w:val="center"/>
    </w:pPr>
    <w:rPr>
      <w:sz w:val="18"/>
      <w:szCs w:val="18"/>
    </w:rPr>
  </w:style>
  <w:style w:type="character" w:customStyle="1" w:styleId="ad">
    <w:name w:val="页眉 字符"/>
    <w:basedOn w:val="a0"/>
    <w:link w:val="ac"/>
    <w:uiPriority w:val="99"/>
    <w:rsid w:val="009B5376"/>
    <w:rPr>
      <w:kern w:val="2"/>
      <w:sz w:val="18"/>
      <w:szCs w:val="18"/>
      <w14:ligatures w14:val="standardContextual"/>
    </w:rPr>
  </w:style>
  <w:style w:type="paragraph" w:styleId="ae">
    <w:name w:val="footer"/>
    <w:basedOn w:val="a"/>
    <w:link w:val="af"/>
    <w:uiPriority w:val="99"/>
    <w:unhideWhenUsed/>
    <w:rsid w:val="009B5376"/>
    <w:pPr>
      <w:tabs>
        <w:tab w:val="center" w:pos="4153"/>
        <w:tab w:val="right" w:pos="8306"/>
      </w:tabs>
      <w:snapToGrid w:val="0"/>
      <w:jc w:val="left"/>
    </w:pPr>
    <w:rPr>
      <w:sz w:val="18"/>
      <w:szCs w:val="18"/>
    </w:rPr>
  </w:style>
  <w:style w:type="character" w:customStyle="1" w:styleId="af">
    <w:name w:val="页脚 字符"/>
    <w:basedOn w:val="a0"/>
    <w:link w:val="ae"/>
    <w:uiPriority w:val="99"/>
    <w:rsid w:val="009B5376"/>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进业 陈</dc:creator>
  <cp:lastModifiedBy>进业 陈</cp:lastModifiedBy>
  <cp:revision>2</cp:revision>
  <cp:lastPrinted>2025-05-30T01:40:00Z</cp:lastPrinted>
  <dcterms:created xsi:type="dcterms:W3CDTF">2026-08-10T06:16:00Z</dcterms:created>
  <dcterms:modified xsi:type="dcterms:W3CDTF">2026-08-10T06:16:00Z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4B5918293F2447939D465A04F67ACDDC</vt:lpwstr>
  </property>
</Properties>
</file>