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9540"/>
        </w:tabs>
        <w:spacing w:line="560" w:lineRule="exact"/>
        <w:ind w:right="-512" w:rightChars="-244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成</w:t>
      </w:r>
      <w:r>
        <w:rPr>
          <w:rFonts w:ascii="仿宋" w:hAnsi="仿宋" w:eastAsia="仿宋"/>
          <w:b/>
          <w:bCs/>
          <w:color w:val="000000"/>
          <w:sz w:val="44"/>
          <w:szCs w:val="44"/>
        </w:rPr>
        <w:t xml:space="preserve"> </w:t>
      </w: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交</w:t>
      </w:r>
      <w:r>
        <w:rPr>
          <w:rFonts w:ascii="仿宋" w:hAnsi="仿宋" w:eastAsia="仿宋"/>
          <w:b/>
          <w:bCs/>
          <w:color w:val="000000"/>
          <w:sz w:val="44"/>
          <w:szCs w:val="44"/>
        </w:rPr>
        <w:t xml:space="preserve"> </w:t>
      </w: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确</w:t>
      </w:r>
      <w:r>
        <w:rPr>
          <w:rFonts w:ascii="仿宋" w:hAnsi="仿宋" w:eastAsia="仿宋"/>
          <w:b/>
          <w:bCs/>
          <w:color w:val="000000"/>
          <w:sz w:val="44"/>
          <w:szCs w:val="44"/>
        </w:rPr>
        <w:t xml:space="preserve"> </w:t>
      </w: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认</w:t>
      </w:r>
      <w:r>
        <w:rPr>
          <w:rFonts w:ascii="仿宋" w:hAnsi="仿宋" w:eastAsia="仿宋"/>
          <w:b/>
          <w:bCs/>
          <w:color w:val="000000"/>
          <w:sz w:val="44"/>
          <w:szCs w:val="44"/>
        </w:rPr>
        <w:t xml:space="preserve"> </w:t>
      </w: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书</w:t>
      </w:r>
    </w:p>
    <w:p>
      <w:pPr>
        <w:spacing w:line="560" w:lineRule="exact"/>
        <w:rPr>
          <w:rFonts w:ascii="仿宋" w:hAnsi="仿宋" w:eastAsia="仿宋"/>
          <w:bCs/>
          <w:color w:val="000000"/>
          <w:sz w:val="28"/>
          <w:szCs w:val="28"/>
        </w:rPr>
      </w:pPr>
    </w:p>
    <w:p>
      <w:pPr>
        <w:spacing w:line="560" w:lineRule="exact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出</w:t>
      </w:r>
      <w:r>
        <w:rPr>
          <w:rFonts w:ascii="仿宋" w:hAnsi="仿宋" w:eastAsia="仿宋"/>
          <w:bCs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租</w:t>
      </w:r>
      <w:r>
        <w:rPr>
          <w:rFonts w:ascii="仿宋" w:hAnsi="仿宋" w:eastAsia="仿宋"/>
          <w:bCs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方：广州市天河投资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集团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有限公司</w:t>
      </w:r>
    </w:p>
    <w:p>
      <w:pPr>
        <w:spacing w:line="560" w:lineRule="exact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承</w:t>
      </w:r>
      <w:r>
        <w:rPr>
          <w:rFonts w:ascii="仿宋" w:hAnsi="仿宋" w:eastAsia="仿宋"/>
          <w:bCs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租</w:t>
      </w:r>
      <w:r>
        <w:rPr>
          <w:rFonts w:ascii="仿宋" w:hAnsi="仿宋" w:eastAsia="仿宋"/>
          <w:bCs/>
          <w:color w:val="000000"/>
          <w:sz w:val="28"/>
          <w:szCs w:val="28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 xml:space="preserve">方： </w:t>
      </w:r>
    </w:p>
    <w:p>
      <w:pPr>
        <w:spacing w:line="560" w:lineRule="exac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交易标的：广州市天河区林和西路107号计经大楼西部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602-608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房</w:t>
      </w:r>
      <w:r>
        <w:rPr>
          <w:rFonts w:ascii="华文仿宋" w:hAnsi="华文仿宋" w:eastAsia="华文仿宋"/>
          <w:sz w:val="28"/>
          <w:szCs w:val="28"/>
        </w:rPr>
        <w:t xml:space="preserve"> </w:t>
      </w:r>
    </w:p>
    <w:p>
      <w:pPr>
        <w:spacing w:line="280" w:lineRule="exact"/>
        <w:rPr>
          <w:rFonts w:ascii="仿宋" w:hAnsi="仿宋" w:eastAsia="仿宋"/>
          <w:bCs/>
          <w:color w:val="000000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兹</w:t>
      </w:r>
      <w:r>
        <w:rPr>
          <w:rFonts w:ascii="仿宋" w:hAnsi="仿宋" w:eastAsia="仿宋"/>
          <w:bCs/>
          <w:color w:val="000000"/>
          <w:sz w:val="28"/>
          <w:szCs w:val="28"/>
        </w:rPr>
        <w:t>有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</w:rPr>
        <w:t xml:space="preserve"> 广州市天河投资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集团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</w:rPr>
        <w:t>有限公司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通过公开市场方式</w:t>
      </w:r>
      <w:r>
        <w:rPr>
          <w:rFonts w:hint="eastAsia" w:ascii="仿宋" w:hAnsi="仿宋" w:eastAsia="仿宋"/>
          <w:sz w:val="28"/>
        </w:rPr>
        <w:t>出租</w:t>
      </w:r>
      <w:r>
        <w:rPr>
          <w:rFonts w:hint="eastAsia" w:ascii="华文仿宋" w:hAnsi="华文仿宋" w:eastAsia="华文仿宋"/>
          <w:sz w:val="28"/>
          <w:u w:val="single"/>
        </w:rPr>
        <w:t xml:space="preserve"> 广州市</w:t>
      </w:r>
      <w:r>
        <w:rPr>
          <w:rFonts w:hint="eastAsia" w:ascii="华文仿宋" w:hAnsi="华文仿宋" w:eastAsia="华文仿宋"/>
          <w:sz w:val="28"/>
          <w:u w:val="single"/>
          <w:lang w:val="en-US" w:eastAsia="zh-CN"/>
        </w:rPr>
        <w:t>天河区林和西路107号计经大楼西部602-608</w:t>
      </w:r>
      <w:r>
        <w:rPr>
          <w:rFonts w:hint="eastAsia" w:ascii="华文仿宋" w:hAnsi="华文仿宋" w:eastAsia="华文仿宋"/>
          <w:sz w:val="28"/>
          <w:u w:val="single"/>
        </w:rPr>
        <w:t xml:space="preserve">房 </w:t>
      </w:r>
      <w:r>
        <w:rPr>
          <w:rFonts w:hint="eastAsia" w:ascii="仿宋" w:hAnsi="仿宋" w:eastAsia="仿宋"/>
          <w:bCs/>
          <w:sz w:val="28"/>
          <w:szCs w:val="28"/>
        </w:rPr>
        <w:t>，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被确定为承租方，</w:t>
      </w:r>
      <w:r>
        <w:rPr>
          <w:rFonts w:hint="eastAsia" w:ascii="仿宋" w:hAnsi="仿宋" w:eastAsia="仿宋"/>
          <w:bCs/>
          <w:sz w:val="28"/>
          <w:szCs w:val="28"/>
        </w:rPr>
        <w:t>现双方签订成交确认书如下：</w:t>
      </w:r>
    </w:p>
    <w:p>
      <w:pPr>
        <w:spacing w:line="560" w:lineRule="exact"/>
        <w:ind w:firstLine="555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一、承租方</w:t>
      </w:r>
      <w:r>
        <w:rPr>
          <w:rFonts w:hint="eastAsia" w:ascii="仿宋" w:hAnsi="仿宋" w:eastAsia="仿宋"/>
          <w:sz w:val="28"/>
          <w:szCs w:val="28"/>
        </w:rPr>
        <w:t>已</w:t>
      </w:r>
      <w:r>
        <w:rPr>
          <w:rFonts w:hint="eastAsia" w:ascii="仿宋" w:hAnsi="仿宋" w:eastAsia="仿宋"/>
          <w:bCs/>
          <w:sz w:val="28"/>
          <w:szCs w:val="28"/>
        </w:rPr>
        <w:t>认真审阅该项目所涉公开文件资料（包括但不限于</w:t>
      </w:r>
      <w:r>
        <w:rPr>
          <w:rFonts w:hint="eastAsia" w:ascii="仿宋" w:hAnsi="仿宋" w:eastAsia="仿宋"/>
          <w:sz w:val="28"/>
          <w:szCs w:val="28"/>
        </w:rPr>
        <w:t>项目的信息公告、交易条件、</w:t>
      </w:r>
      <w:r>
        <w:rPr>
          <w:rFonts w:hint="eastAsia" w:ascii="仿宋" w:hAnsi="仿宋" w:eastAsia="仿宋"/>
          <w:bCs/>
          <w:sz w:val="28"/>
          <w:szCs w:val="28"/>
        </w:rPr>
        <w:t>交易标的权属证明等资料）</w:t>
      </w:r>
      <w:r>
        <w:rPr>
          <w:rFonts w:hint="eastAsia" w:ascii="仿宋" w:hAnsi="仿宋" w:eastAsia="仿宋"/>
          <w:sz w:val="28"/>
          <w:szCs w:val="28"/>
        </w:rPr>
        <w:t>，并完全接受项目已公开的全部内容、要求及约定，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对项目设定的交易程序无异议。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二、双方共同确认，</w:t>
      </w:r>
      <w:r>
        <w:rPr>
          <w:rFonts w:hint="eastAsia" w:ascii="仿宋" w:hAnsi="仿宋" w:eastAsia="仿宋"/>
          <w:bCs/>
          <w:sz w:val="28"/>
          <w:szCs w:val="28"/>
        </w:rPr>
        <w:t>承租方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以首年每月租金人民币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元整（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</w:rPr>
        <w:t>¥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0000.00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）承租本交易标的，</w:t>
      </w:r>
      <w:r>
        <w:rPr>
          <w:rFonts w:hint="eastAsia" w:ascii="仿宋" w:hAnsi="仿宋" w:eastAsia="仿宋"/>
          <w:bCs/>
          <w:sz w:val="28"/>
          <w:szCs w:val="28"/>
          <w:u w:val="none"/>
          <w:lang w:val="en-US" w:eastAsia="zh-CN"/>
        </w:rPr>
        <w:t>面积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409</w:t>
      </w:r>
      <w:r>
        <w:rPr>
          <w:rFonts w:hint="eastAsia" w:ascii="仿宋" w:hAnsi="仿宋" w:eastAsia="仿宋"/>
          <w:bCs/>
          <w:sz w:val="28"/>
          <w:szCs w:val="28"/>
          <w:u w:val="none"/>
          <w:lang w:val="en-US" w:eastAsia="zh-CN"/>
        </w:rPr>
        <w:t>平方米，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租期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X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年，免租期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X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天，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第二年起租金每年递增2%。</w:t>
      </w:r>
    </w:p>
    <w:p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三、</w:t>
      </w:r>
      <w:r>
        <w:rPr>
          <w:rFonts w:hint="eastAsia" w:ascii="仿宋" w:hAnsi="仿宋" w:eastAsia="仿宋"/>
          <w:bCs/>
          <w:sz w:val="28"/>
          <w:szCs w:val="28"/>
        </w:rPr>
        <w:t>承租方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承诺于签订本《成交确认书》</w:t>
      </w:r>
      <w:r>
        <w:rPr>
          <w:rFonts w:hint="eastAsia" w:ascii="仿宋" w:hAnsi="仿宋" w:eastAsia="仿宋"/>
          <w:sz w:val="28"/>
          <w:szCs w:val="28"/>
        </w:rPr>
        <w:t>之日起</w:t>
      </w:r>
      <w:r>
        <w:rPr>
          <w:rFonts w:hint="eastAsia" w:ascii="仿宋" w:hAnsi="仿宋" w:eastAsia="仿宋"/>
          <w:sz w:val="28"/>
          <w:szCs w:val="28"/>
          <w:u w:val="single"/>
        </w:rPr>
        <w:t>5</w:t>
      </w:r>
      <w:r>
        <w:rPr>
          <w:rFonts w:hint="eastAsia" w:ascii="仿宋" w:hAnsi="仿宋" w:eastAsia="仿宋"/>
          <w:sz w:val="28"/>
          <w:szCs w:val="28"/>
        </w:rPr>
        <w:t>个工作日内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与出租方签订</w:t>
      </w:r>
      <w:r>
        <w:rPr>
          <w:rFonts w:hint="eastAsia" w:hAnsi="仿宋" w:eastAsia="仿宋"/>
          <w:sz w:val="28"/>
        </w:rPr>
        <w:t>《租赁合同》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，并按约定足额支付租赁保证金及首月租金。否则，愿意承担因违约而造成的一切经济和法律责任。</w:t>
      </w:r>
    </w:p>
    <w:p>
      <w:pPr>
        <w:tabs>
          <w:tab w:val="left" w:pos="1535"/>
        </w:tabs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四、本成交确认书壹式贰份，交易双方各执壹份，均具同等法律效力。</w:t>
      </w:r>
    </w:p>
    <w:p>
      <w:pPr>
        <w:tabs>
          <w:tab w:val="left" w:pos="1535"/>
        </w:tabs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五、本成交确认书自双方签字盖章之日起生效。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/>
          <w:bCs/>
          <w:color w:val="000000"/>
          <w:sz w:val="28"/>
          <w:szCs w:val="28"/>
        </w:rPr>
      </w:pPr>
    </w:p>
    <w:tbl>
      <w:tblPr>
        <w:tblStyle w:val="3"/>
        <w:tblW w:w="92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5"/>
        <w:gridCol w:w="4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503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出租方：广州市天河投资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集团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840" w:leftChars="0" w:hanging="840" w:hangingChars="300"/>
              <w:jc w:val="left"/>
              <w:textAlignment w:val="auto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承租方：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035" w:type="dxa"/>
            <w:tcBorders>
              <w:tl2br w:val="nil"/>
              <w:tr2bl w:val="nil"/>
            </w:tcBorders>
          </w:tcPr>
          <w:p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法定代表人：</w:t>
            </w:r>
          </w:p>
        </w:tc>
        <w:tc>
          <w:tcPr>
            <w:tcW w:w="4221" w:type="dxa"/>
            <w:tcBorders>
              <w:tl2br w:val="nil"/>
              <w:tr2bl w:val="nil"/>
            </w:tcBorders>
          </w:tcPr>
          <w:p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法定代表人：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35" w:type="dxa"/>
            <w:tcBorders>
              <w:tl2br w:val="nil"/>
              <w:tr2bl w:val="nil"/>
            </w:tcBorders>
          </w:tcPr>
          <w:p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经办人：</w:t>
            </w:r>
          </w:p>
        </w:tc>
        <w:tc>
          <w:tcPr>
            <w:tcW w:w="4221" w:type="dxa"/>
            <w:tcBorders>
              <w:tl2br w:val="nil"/>
              <w:tr2bl w:val="nil"/>
            </w:tcBorders>
          </w:tcPr>
          <w:p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联系电话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2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日期：     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 xml:space="preserve">  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 xml:space="preserve">月  </w:t>
            </w:r>
            <w:r>
              <w:rPr>
                <w:rFonts w:ascii="仿宋" w:hAnsi="仿宋" w:eastAsia="仿宋"/>
                <w:sz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</w:tbl>
    <w:p/>
    <w:sectPr>
      <w:pgSz w:w="11906" w:h="16838"/>
      <w:pgMar w:top="1020" w:right="1286" w:bottom="898" w:left="13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Zjk0Zjk3YTU2YzU2MDAxZTFiMDA1YWE2ZTY1OTgifQ=="/>
  </w:docVars>
  <w:rsids>
    <w:rsidRoot w:val="759546D5"/>
    <w:rsid w:val="008A557F"/>
    <w:rsid w:val="00EF114E"/>
    <w:rsid w:val="06A97F55"/>
    <w:rsid w:val="0D092DDD"/>
    <w:rsid w:val="0DDD64D8"/>
    <w:rsid w:val="14082349"/>
    <w:rsid w:val="1D6B1493"/>
    <w:rsid w:val="1DB43D69"/>
    <w:rsid w:val="201B1D43"/>
    <w:rsid w:val="237F4575"/>
    <w:rsid w:val="2B727C42"/>
    <w:rsid w:val="2BCF05C8"/>
    <w:rsid w:val="2C337313"/>
    <w:rsid w:val="303D31FC"/>
    <w:rsid w:val="32291167"/>
    <w:rsid w:val="33880DF7"/>
    <w:rsid w:val="33E724DA"/>
    <w:rsid w:val="35996ECA"/>
    <w:rsid w:val="3A833317"/>
    <w:rsid w:val="43E03CBC"/>
    <w:rsid w:val="4B8226CA"/>
    <w:rsid w:val="4EDE79F5"/>
    <w:rsid w:val="4FCD08F6"/>
    <w:rsid w:val="56136471"/>
    <w:rsid w:val="588F174C"/>
    <w:rsid w:val="5AB47B52"/>
    <w:rsid w:val="5C101481"/>
    <w:rsid w:val="5D66505B"/>
    <w:rsid w:val="5E53091A"/>
    <w:rsid w:val="5EF83834"/>
    <w:rsid w:val="61D618DA"/>
    <w:rsid w:val="65611F5F"/>
    <w:rsid w:val="6AB701CA"/>
    <w:rsid w:val="6CAB1A5E"/>
    <w:rsid w:val="70ED488B"/>
    <w:rsid w:val="738262B4"/>
    <w:rsid w:val="73B03877"/>
    <w:rsid w:val="759546D5"/>
    <w:rsid w:val="760A0FEB"/>
    <w:rsid w:val="77445F1C"/>
    <w:rsid w:val="789278B5"/>
    <w:rsid w:val="78FD4339"/>
    <w:rsid w:val="7940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424</Characters>
  <Lines>3</Lines>
  <Paragraphs>1</Paragraphs>
  <TotalTime>12</TotalTime>
  <ScaleCrop>false</ScaleCrop>
  <LinksUpToDate>false</LinksUpToDate>
  <CharactersWithSpaces>497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2018-03-07T07:14:00Z</dcterms:created>
  <dc:creator>系统管理员</dc:creator>
  <cp:lastModifiedBy>张丽芳</cp:lastModifiedBy>
  <cp:lastPrinted>2018-03-08T02:48:00Z</cp:lastPrinted>
  <dcterms:modified xsi:type="dcterms:W3CDTF">2026-07-22T07:30:24Z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659638F840DF4931BCBEEE0987233063_13</vt:lpwstr>
  </property>
</Properties>
</file>