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C1E78">
      <w:pPr>
        <w:spacing w:before="138" w:line="218" w:lineRule="auto"/>
        <w:ind w:left="2590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9"/>
          <w:sz w:val="40"/>
          <w:szCs w:val="40"/>
        </w:rPr>
        <w:t>物业现状勘察报告</w:t>
      </w:r>
    </w:p>
    <w:p w14:paraId="7F1DACE6">
      <w:pPr>
        <w:spacing w:line="241" w:lineRule="auto"/>
        <w:rPr>
          <w:rFonts w:ascii="Arial"/>
          <w:sz w:val="21"/>
        </w:rPr>
      </w:pPr>
    </w:p>
    <w:p w14:paraId="175E8592">
      <w:pPr>
        <w:spacing w:line="241" w:lineRule="auto"/>
        <w:rPr>
          <w:rFonts w:ascii="Arial"/>
          <w:sz w:val="21"/>
        </w:rPr>
      </w:pPr>
    </w:p>
    <w:p w14:paraId="0AED6143">
      <w:pPr>
        <w:spacing w:line="242" w:lineRule="auto"/>
        <w:rPr>
          <w:rFonts w:ascii="Arial"/>
          <w:sz w:val="21"/>
        </w:rPr>
      </w:pPr>
    </w:p>
    <w:p w14:paraId="1B91F2F0">
      <w:pPr>
        <w:pStyle w:val="2"/>
        <w:spacing w:before="97" w:line="229" w:lineRule="auto"/>
        <w:ind w:left="52"/>
      </w:pPr>
      <w:r>
        <w:rPr>
          <w:spacing w:val="13"/>
        </w:rPr>
        <w:t>广州产权交易所有限公司：</w:t>
      </w:r>
    </w:p>
    <w:p w14:paraId="086794E7">
      <w:pPr>
        <w:pStyle w:val="2"/>
        <w:spacing w:before="247" w:line="385" w:lineRule="auto"/>
        <w:ind w:left="53" w:right="50" w:firstLine="596"/>
        <w:jc w:val="both"/>
      </w:pPr>
      <w:r>
        <w:rPr>
          <w:spacing w:val="3"/>
        </w:rPr>
        <w:t>我方已于</w:t>
      </w:r>
      <w:r>
        <w:rPr>
          <w:spacing w:val="-117"/>
        </w:rPr>
        <w:t xml:space="preserve"> </w:t>
      </w:r>
      <w:r>
        <w:rPr>
          <w:spacing w:val="17"/>
          <w:u w:val="single" w:color="auto"/>
        </w:rPr>
        <w:t xml:space="preserve">     </w:t>
      </w:r>
      <w:r>
        <w:rPr>
          <w:spacing w:val="-94"/>
        </w:rPr>
        <w:t xml:space="preserve"> </w:t>
      </w:r>
      <w:r>
        <w:rPr>
          <w:spacing w:val="3"/>
        </w:rPr>
        <w:t>年</w:t>
      </w:r>
      <w:r>
        <w:rPr>
          <w:spacing w:val="-138"/>
        </w:rPr>
        <w:t xml:space="preserve"> </w:t>
      </w:r>
      <w:r>
        <w:rPr>
          <w:spacing w:val="17"/>
          <w:u w:val="single" w:color="auto"/>
        </w:rPr>
        <w:t xml:space="preserve">    </w:t>
      </w:r>
      <w:r>
        <w:rPr>
          <w:spacing w:val="-77"/>
        </w:rPr>
        <w:t xml:space="preserve"> </w:t>
      </w:r>
      <w:r>
        <w:rPr>
          <w:spacing w:val="3"/>
        </w:rPr>
        <w:t>月</w:t>
      </w:r>
      <w:r>
        <w:rPr>
          <w:spacing w:val="-136"/>
        </w:rPr>
        <w:t xml:space="preserve"> </w:t>
      </w:r>
      <w:r>
        <w:rPr>
          <w:spacing w:val="16"/>
          <w:u w:val="single" w:color="auto"/>
        </w:rPr>
        <w:t xml:space="preserve">    </w:t>
      </w:r>
      <w:r>
        <w:rPr>
          <w:spacing w:val="3"/>
        </w:rPr>
        <w:t xml:space="preserve"> 日与出租方取得联系</w:t>
      </w:r>
      <w:r>
        <w:rPr>
          <w:rFonts w:hint="eastAsia"/>
          <w:spacing w:val="3"/>
          <w:lang w:eastAsia="zh-CN"/>
        </w:rPr>
        <w:t>，并对</w:t>
      </w:r>
      <w:r>
        <w:rPr>
          <w:spacing w:val="16"/>
        </w:rPr>
        <w:t>广州市</w:t>
      </w:r>
      <w:r>
        <w:rPr>
          <w:rFonts w:hint="eastAsia"/>
          <w:spacing w:val="16"/>
          <w:lang w:val="en-US" w:eastAsia="zh-CN"/>
        </w:rPr>
        <w:t>越秀区先烈中路102号北3-5楼</w:t>
      </w:r>
      <w:r>
        <w:rPr>
          <w:spacing w:val="16"/>
        </w:rPr>
        <w:t>物业项目（以下简</w:t>
      </w:r>
      <w:r>
        <w:rPr>
          <w:spacing w:val="17"/>
        </w:rPr>
        <w:t>称交易标的）进行现场勘查，对交易标的现状及瑕疵作了充分的了解，对承租交易标的后可能发生的费用和存在的风险进行了充分的评估，知悉并接受出租标的现状及瑕疵</w:t>
      </w:r>
      <w:r>
        <w:rPr>
          <w:rFonts w:hint="eastAsia"/>
          <w:spacing w:val="17"/>
          <w:lang w:eastAsia="zh-CN"/>
        </w:rPr>
        <w:t>，</w:t>
      </w:r>
      <w:r>
        <w:rPr>
          <w:spacing w:val="17"/>
        </w:rPr>
        <w:t>自</w:t>
      </w:r>
      <w:r>
        <w:rPr>
          <w:spacing w:val="15"/>
        </w:rPr>
        <w:t>行做出交易决定，并自愿承担相应风险。</w:t>
      </w:r>
      <w:bookmarkStart w:id="0" w:name="_GoBack"/>
      <w:bookmarkEnd w:id="0"/>
    </w:p>
    <w:p w14:paraId="7F1C0B3E">
      <w:pPr>
        <w:spacing w:line="254" w:lineRule="auto"/>
        <w:rPr>
          <w:rFonts w:ascii="Arial"/>
          <w:sz w:val="21"/>
        </w:rPr>
      </w:pPr>
    </w:p>
    <w:p w14:paraId="3F79EA5D">
      <w:pPr>
        <w:spacing w:line="254" w:lineRule="auto"/>
        <w:rPr>
          <w:rFonts w:ascii="Arial"/>
          <w:sz w:val="21"/>
        </w:rPr>
      </w:pPr>
    </w:p>
    <w:p w14:paraId="077E774D">
      <w:pPr>
        <w:spacing w:line="254" w:lineRule="auto"/>
        <w:rPr>
          <w:rFonts w:ascii="Arial"/>
          <w:sz w:val="21"/>
        </w:rPr>
      </w:pPr>
    </w:p>
    <w:p w14:paraId="5C59080C">
      <w:pPr>
        <w:spacing w:line="254" w:lineRule="auto"/>
        <w:rPr>
          <w:rFonts w:ascii="Arial"/>
          <w:sz w:val="21"/>
        </w:rPr>
      </w:pPr>
    </w:p>
    <w:p w14:paraId="5257EC3B">
      <w:pPr>
        <w:spacing w:line="255" w:lineRule="auto"/>
        <w:rPr>
          <w:rFonts w:ascii="Arial"/>
          <w:sz w:val="21"/>
        </w:rPr>
      </w:pPr>
    </w:p>
    <w:p w14:paraId="0BEE846E">
      <w:pPr>
        <w:spacing w:line="255" w:lineRule="auto"/>
        <w:rPr>
          <w:rFonts w:ascii="Arial"/>
          <w:sz w:val="21"/>
        </w:rPr>
      </w:pPr>
    </w:p>
    <w:p w14:paraId="19C06A5B">
      <w:pPr>
        <w:spacing w:line="255" w:lineRule="auto"/>
        <w:rPr>
          <w:rFonts w:ascii="Arial"/>
          <w:sz w:val="21"/>
        </w:rPr>
      </w:pPr>
    </w:p>
    <w:p w14:paraId="619CA8F8">
      <w:pPr>
        <w:spacing w:line="255" w:lineRule="auto"/>
        <w:rPr>
          <w:rFonts w:ascii="Arial"/>
          <w:sz w:val="21"/>
        </w:rPr>
      </w:pPr>
    </w:p>
    <w:p w14:paraId="651BACC3">
      <w:pPr>
        <w:spacing w:line="255" w:lineRule="auto"/>
        <w:rPr>
          <w:rFonts w:ascii="Arial"/>
          <w:sz w:val="21"/>
        </w:rPr>
      </w:pPr>
    </w:p>
    <w:p w14:paraId="10DEDE43">
      <w:pPr>
        <w:spacing w:line="255" w:lineRule="auto"/>
        <w:rPr>
          <w:rFonts w:ascii="Arial"/>
          <w:sz w:val="21"/>
        </w:rPr>
      </w:pPr>
    </w:p>
    <w:p w14:paraId="4638B89C">
      <w:pPr>
        <w:spacing w:line="255" w:lineRule="auto"/>
        <w:rPr>
          <w:rFonts w:ascii="Arial"/>
          <w:sz w:val="21"/>
        </w:rPr>
      </w:pPr>
    </w:p>
    <w:p w14:paraId="1E3CF823">
      <w:pPr>
        <w:spacing w:line="255" w:lineRule="auto"/>
        <w:rPr>
          <w:rFonts w:ascii="Arial"/>
          <w:sz w:val="21"/>
        </w:rPr>
      </w:pPr>
    </w:p>
    <w:p w14:paraId="66CF0CAB">
      <w:pPr>
        <w:pStyle w:val="2"/>
        <w:spacing w:before="98" w:line="227" w:lineRule="auto"/>
        <w:ind w:left="4249"/>
      </w:pPr>
      <w:r>
        <w:rPr>
          <w:spacing w:val="7"/>
        </w:rPr>
        <w:t>意向方（全称</w:t>
      </w:r>
      <w:r>
        <w:rPr>
          <w:spacing w:val="-13"/>
        </w:rPr>
        <w:t>）：</w:t>
      </w:r>
    </w:p>
    <w:p w14:paraId="6A9A4793">
      <w:pPr>
        <w:spacing w:line="243" w:lineRule="auto"/>
        <w:rPr>
          <w:rFonts w:ascii="Arial"/>
          <w:sz w:val="21"/>
        </w:rPr>
      </w:pPr>
    </w:p>
    <w:p w14:paraId="26353198">
      <w:pPr>
        <w:spacing w:line="244" w:lineRule="auto"/>
        <w:rPr>
          <w:rFonts w:ascii="Arial"/>
          <w:sz w:val="21"/>
        </w:rPr>
      </w:pPr>
    </w:p>
    <w:p w14:paraId="7D7A3523">
      <w:pPr>
        <w:pStyle w:val="2"/>
        <w:spacing w:before="97" w:line="229" w:lineRule="auto"/>
        <w:jc w:val="right"/>
      </w:pPr>
      <w:r>
        <w:rPr>
          <w:spacing w:val="-26"/>
        </w:rPr>
        <w:t>年</w:t>
      </w:r>
      <w:r>
        <w:rPr>
          <w:spacing w:val="10"/>
        </w:rPr>
        <w:t xml:space="preserve">    </w:t>
      </w:r>
      <w:r>
        <w:rPr>
          <w:spacing w:val="-26"/>
        </w:rPr>
        <w:t>月      日</w:t>
      </w:r>
    </w:p>
    <w:sectPr>
      <w:pgSz w:w="11906" w:h="16840"/>
      <w:pgMar w:top="1431" w:right="175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2190949"/>
    <w:rsid w:val="7E8A39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d91c9c1c-ed59-4bd8-adfe-550b9cd2d160</errorID>
      <errorWord>并对出租</errorWord>
      <group>L1_AI</group>
      <groupName>深度校对</groupName>
      <ability>L2_AI_Word</ability>
      <abilityName>字词纠错</abilityName>
      <candidateList>
        <item>，并对</item>
      </candidateList>
      <explain/>
      <paraID> 86794E7</paraID>
      <start>34</start>
      <end>37</end>
      <status>modified</status>
      <modifiedWord>，并对</modifiedWord>
      <trackRevisions>false</trackRevisions>
    </reviewItem>
    <reviewItem>
      <errorID>3d87acd9-122c-440c-b1d2-136ddf3dc895</errorID>
      <errorWord>，并</errorWord>
      <group>L1_AI</group>
      <groupName>深度校对</groupName>
      <ability>L2_AI_Word</ability>
      <abilityName>字词纠错</abilityName>
      <candidateList>
        <item>，</item>
      </candidateList>
      <explain/>
      <paraID> 86794E7</paraID>
      <start>138</start>
      <end>139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0b99afa-38e2-49f0-b77c-ba0cbda9b8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168</Words>
  <Characters>170</Characters>
  <TotalTime>0</TotalTime>
  <ScaleCrop>false</ScaleCrop>
  <LinksUpToDate>false</LinksUpToDate>
  <CharactersWithSpaces>199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2026-06-02T17:51:00Z</dcterms:created>
  <dc:creator>曾怡珺</dc:creator>
  <cp:lastModifiedBy>Sunny</cp:lastModifiedBy>
  <dcterms:modified xsi:type="dcterms:W3CDTF">2026-06-08T09:20:21Z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2026-06-08T16:49:11Z</vt:filetime>
  </property>
  <property fmtid="{D5CDD505-2E9C-101B-9397-08002B2CF9AE}" pid="4" name="KSOTemplateDocerSaveRecord">
    <vt:lpwstr>eyJoZGlkIjoiMGUzYzBkMWJhZGFhMzFiZGM2MDU4YzViMWZlYzhjNTEiLCJ1c2VySWQiOiI0OTc0NTQ0MzQifQ==</vt:lpwstr>
  </property>
  <property fmtid="{D5CDD505-2E9C-101B-9397-08002B2CF9AE}" pid="5" name="KSOProductBuildVer">
    <vt:lpwstr>2052-12.1.0.24034</vt:lpwstr>
  </property>
  <property fmtid="{D5CDD505-2E9C-101B-9397-08002B2CF9AE}" pid="6" name="ICV">
    <vt:lpwstr>8F12C71C653547C5ACAE2FE2FA15FD8F_12</vt:lpwstr>
  </property>
</Properties>
</file>