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3B7C91">
      <w:pPr>
        <w:snapToGrid w:val="0"/>
        <w:spacing w:line="560" w:lineRule="exact"/>
        <w:ind w:right="-16"/>
        <w:jc w:val="center"/>
        <w:rPr>
          <w:rFonts w:ascii="宋体" w:hAnsi="宋体"/>
          <w:b/>
          <w:bCs/>
          <w:sz w:val="44"/>
          <w:szCs w:val="44"/>
        </w:rPr>
      </w:pPr>
      <w:bookmarkStart w:id="0" w:name="_GoBack"/>
      <w:bookmarkEnd w:id="0"/>
      <w:r>
        <w:rPr>
          <w:rFonts w:hint="eastAsia" w:ascii="黑体" w:hAnsi="宋体" w:eastAsia="黑体"/>
          <w:sz w:val="44"/>
          <w:szCs w:val="44"/>
          <w:lang w:eastAsia="zh-CN"/>
        </w:rPr>
        <w:t>竞价</w:t>
      </w:r>
      <w:r>
        <w:rPr>
          <w:rFonts w:hint="eastAsia" w:ascii="黑体" w:hAnsi="宋体" w:eastAsia="黑体"/>
          <w:sz w:val="44"/>
          <w:szCs w:val="44"/>
        </w:rPr>
        <w:t>报价表</w:t>
      </w:r>
    </w:p>
    <w:p w14:paraId="336AB560">
      <w:pPr>
        <w:snapToGrid w:val="0"/>
        <w:spacing w:line="560" w:lineRule="exact"/>
        <w:ind w:right="-16"/>
        <w:rPr>
          <w:rFonts w:hint="eastAsia" w:ascii="仿宋_GB2312" w:hAnsi="仿宋"/>
          <w:szCs w:val="32"/>
        </w:rPr>
      </w:pPr>
    </w:p>
    <w:p w14:paraId="50C59D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80" w:lineRule="exact"/>
        <w:ind w:right="-16"/>
        <w:textAlignment w:val="auto"/>
        <w:rPr>
          <w:rFonts w:ascii="仿宋_GB2312"/>
          <w:sz w:val="30"/>
          <w:szCs w:val="30"/>
        </w:rPr>
      </w:pPr>
      <w:r>
        <w:rPr>
          <w:rFonts w:hint="eastAsia" w:ascii="仿宋_GB2312" w:hAnsi="仿宋"/>
          <w:sz w:val="30"/>
          <w:szCs w:val="30"/>
          <w:lang w:val="en-US" w:eastAsia="zh-CN"/>
        </w:rPr>
        <w:t>广州市番禺区钟村房地产开发公司</w:t>
      </w:r>
      <w:r>
        <w:rPr>
          <w:rFonts w:hint="eastAsia" w:ascii="仿宋_GB2312" w:hAnsi="仿宋"/>
          <w:sz w:val="30"/>
          <w:szCs w:val="30"/>
        </w:rPr>
        <w:t>：</w:t>
      </w:r>
      <w:r>
        <w:rPr>
          <w:rFonts w:hint="eastAsia" w:ascii="仿宋_GB2312"/>
          <w:sz w:val="30"/>
          <w:szCs w:val="30"/>
        </w:rPr>
        <w:t xml:space="preserve"> </w:t>
      </w:r>
    </w:p>
    <w:p w14:paraId="37F63D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80" w:lineRule="exact"/>
        <w:ind w:firstLine="600" w:firstLineChars="200"/>
        <w:textAlignment w:val="auto"/>
        <w:rPr>
          <w:rFonts w:ascii="仿宋_GB2312"/>
          <w:sz w:val="30"/>
          <w:szCs w:val="30"/>
        </w:rPr>
      </w:pPr>
      <w:r>
        <w:rPr>
          <w:rFonts w:hint="eastAsia" w:ascii="仿宋_GB2312" w:hAnsi="仿宋"/>
          <w:sz w:val="30"/>
          <w:szCs w:val="30"/>
        </w:rPr>
        <w:t>本意向方根据</w:t>
      </w:r>
      <w:r>
        <w:rPr>
          <w:rFonts w:hint="eastAsia" w:ascii="仿宋_GB2312" w:hAnsi="仿宋"/>
          <w:sz w:val="30"/>
          <w:szCs w:val="30"/>
          <w:lang w:eastAsia="zh-CN"/>
        </w:rPr>
        <w:t>贵单位</w:t>
      </w:r>
      <w:r>
        <w:rPr>
          <w:rFonts w:hint="eastAsia" w:ascii="仿宋_GB2312" w:hAnsi="仿宋"/>
          <w:bCs/>
          <w:sz w:val="30"/>
          <w:szCs w:val="30"/>
          <w:lang w:val="en-US" w:eastAsia="zh-CN"/>
        </w:rPr>
        <w:t>招租公示</w:t>
      </w:r>
      <w:r>
        <w:rPr>
          <w:rFonts w:hint="eastAsia" w:ascii="仿宋_GB2312" w:hAnsi="仿宋"/>
          <w:sz w:val="30"/>
          <w:szCs w:val="30"/>
        </w:rPr>
        <w:t>的各项交易条件及相关要求，在完全响应</w:t>
      </w:r>
      <w:r>
        <w:rPr>
          <w:rFonts w:hint="eastAsia" w:ascii="仿宋_GB2312" w:hAnsi="仿宋"/>
          <w:sz w:val="30"/>
          <w:szCs w:val="30"/>
          <w:lang w:eastAsia="zh-CN"/>
        </w:rPr>
        <w:t>贵</w:t>
      </w:r>
      <w:r>
        <w:rPr>
          <w:rFonts w:hint="eastAsia" w:ascii="仿宋_GB2312" w:hAnsi="仿宋"/>
          <w:sz w:val="30"/>
          <w:szCs w:val="30"/>
          <w:lang w:val="en-US" w:eastAsia="zh-CN"/>
        </w:rPr>
        <w:t>单位</w:t>
      </w:r>
      <w:r>
        <w:rPr>
          <w:rFonts w:hint="eastAsia" w:ascii="仿宋_GB2312" w:hAnsi="仿宋"/>
          <w:sz w:val="30"/>
          <w:szCs w:val="30"/>
        </w:rPr>
        <w:t>提出的交易条件基础上，</w:t>
      </w:r>
      <w:r>
        <w:rPr>
          <w:rFonts w:hint="eastAsia" w:ascii="仿宋_GB2312" w:hAnsi="仿宋"/>
          <w:sz w:val="30"/>
          <w:szCs w:val="30"/>
          <w:lang w:eastAsia="zh-CN"/>
        </w:rPr>
        <w:t>参加</w:t>
      </w:r>
      <w:r>
        <w:rPr>
          <w:rFonts w:hint="eastAsia" w:ascii="仿宋_GB2312" w:hAnsi="仿宋"/>
          <w:sz w:val="30"/>
          <w:szCs w:val="30"/>
          <w:u w:val="single"/>
          <w:lang w:val="en-US" w:eastAsia="zh-CN"/>
        </w:rPr>
        <w:t xml:space="preserve">        </w:t>
      </w:r>
      <w:r>
        <w:rPr>
          <w:rFonts w:hint="eastAsia" w:ascii="仿宋_GB2312" w:hAnsi="仿宋"/>
          <w:sz w:val="30"/>
          <w:szCs w:val="30"/>
          <w:u w:val="none"/>
          <w:lang w:val="en-US" w:eastAsia="zh-CN"/>
        </w:rPr>
        <w:t>的</w:t>
      </w:r>
      <w:r>
        <w:rPr>
          <w:rFonts w:hint="eastAsia" w:ascii="仿宋_GB2312" w:hAnsi="仿宋"/>
          <w:sz w:val="30"/>
          <w:szCs w:val="30"/>
          <w:lang w:val="en-US" w:eastAsia="zh-CN"/>
        </w:rPr>
        <w:t>竞投报价</w:t>
      </w:r>
      <w:r>
        <w:rPr>
          <w:rFonts w:hint="eastAsia" w:ascii="仿宋_GB2312" w:hAnsi="仿宋"/>
          <w:sz w:val="30"/>
          <w:szCs w:val="30"/>
        </w:rPr>
        <w:t>，</w:t>
      </w:r>
      <w:r>
        <w:rPr>
          <w:rFonts w:hint="eastAsia" w:ascii="仿宋_GB2312" w:hAnsi="仿宋"/>
          <w:sz w:val="30"/>
          <w:szCs w:val="30"/>
          <w:lang w:val="en-US" w:eastAsia="zh-CN"/>
        </w:rPr>
        <w:t>金额</w:t>
      </w:r>
      <w:r>
        <w:rPr>
          <w:rFonts w:hint="eastAsia" w:ascii="仿宋_GB2312" w:hAnsi="仿宋"/>
          <w:sz w:val="30"/>
          <w:szCs w:val="30"/>
        </w:rPr>
        <w:t>为人民币</w:t>
      </w:r>
      <w:r>
        <w:rPr>
          <w:rFonts w:hint="eastAsia" w:ascii="仿宋_GB2312" w:hAnsi="仿宋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 w:ascii="仿宋_GB2312" w:hAnsi="仿宋"/>
          <w:sz w:val="30"/>
          <w:szCs w:val="30"/>
          <w:lang w:val="en-US" w:eastAsia="zh-CN"/>
        </w:rPr>
        <w:t>万</w:t>
      </w:r>
      <w:r>
        <w:rPr>
          <w:rFonts w:hint="eastAsia" w:ascii="仿宋_GB2312" w:hAnsi="仿宋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仿宋_GB2312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_GB2312" w:hAnsi="仿宋"/>
          <w:sz w:val="30"/>
          <w:szCs w:val="30"/>
        </w:rPr>
        <w:t>仟</w:t>
      </w:r>
      <w:r>
        <w:rPr>
          <w:rFonts w:hint="eastAsia" w:ascii="仿宋_GB2312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 w:ascii="仿宋_GB2312" w:hAnsi="仿宋"/>
          <w:sz w:val="30"/>
          <w:szCs w:val="30"/>
        </w:rPr>
        <w:t>佰</w:t>
      </w:r>
      <w:r>
        <w:rPr>
          <w:rFonts w:hint="eastAsia" w:ascii="仿宋_GB2312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 w:ascii="仿宋_GB2312" w:hAnsi="仿宋"/>
          <w:sz w:val="30"/>
          <w:szCs w:val="30"/>
        </w:rPr>
        <w:t>拾</w:t>
      </w:r>
      <w:r>
        <w:rPr>
          <w:rFonts w:hint="eastAsia" w:ascii="仿宋_GB2312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 w:ascii="仿宋_GB2312" w:hAnsi="仿宋"/>
          <w:sz w:val="30"/>
          <w:szCs w:val="30"/>
        </w:rPr>
        <w:t>元</w:t>
      </w:r>
      <w:r>
        <w:rPr>
          <w:rFonts w:hint="eastAsia" w:ascii="仿宋_GB2312" w:hAnsi="仿宋"/>
          <w:sz w:val="30"/>
          <w:szCs w:val="30"/>
          <w:lang w:val="en-US" w:eastAsia="zh-CN"/>
        </w:rPr>
        <w:t>/月</w:t>
      </w:r>
      <w:r>
        <w:rPr>
          <w:rFonts w:hint="eastAsia" w:ascii="仿宋_GB2312" w:hAnsi="仿宋"/>
          <w:sz w:val="30"/>
          <w:szCs w:val="30"/>
        </w:rPr>
        <w:t>（</w:t>
      </w:r>
      <w:r>
        <w:rPr>
          <w:rFonts w:hint="eastAsia" w:ascii="仿宋_GB2312"/>
          <w:dstrike/>
          <w:sz w:val="30"/>
          <w:szCs w:val="30"/>
        </w:rPr>
        <w:t>Y</w:t>
      </w:r>
      <w:r>
        <w:rPr>
          <w:rFonts w:hint="eastAsia" w:ascii="仿宋_GB2312"/>
          <w:sz w:val="30"/>
          <w:szCs w:val="30"/>
          <w:u w:val="single"/>
        </w:rPr>
        <w:t xml:space="preserve"> </w:t>
      </w:r>
      <w:r>
        <w:rPr>
          <w:rFonts w:hint="eastAsia" w:ascii="仿宋_GB2312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_GB2312"/>
          <w:sz w:val="30"/>
          <w:szCs w:val="30"/>
          <w:u w:val="single"/>
        </w:rPr>
        <w:t xml:space="preserve"> </w:t>
      </w:r>
      <w:r>
        <w:rPr>
          <w:rFonts w:hint="eastAsia" w:ascii="仿宋_GB2312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_GB2312"/>
          <w:sz w:val="30"/>
          <w:szCs w:val="30"/>
          <w:u w:val="single"/>
        </w:rPr>
        <w:t xml:space="preserve"> </w:t>
      </w:r>
      <w:r>
        <w:rPr>
          <w:rFonts w:hint="eastAsia" w:ascii="仿宋_GB2312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_GB2312"/>
          <w:sz w:val="30"/>
          <w:szCs w:val="30"/>
          <w:u w:val="single"/>
        </w:rPr>
        <w:t xml:space="preserve">    </w:t>
      </w:r>
      <w:r>
        <w:rPr>
          <w:rFonts w:hint="eastAsia" w:ascii="仿宋_GB2312" w:hAnsi="仿宋"/>
          <w:sz w:val="30"/>
          <w:szCs w:val="30"/>
        </w:rPr>
        <w:t>元</w:t>
      </w:r>
      <w:r>
        <w:rPr>
          <w:rFonts w:hint="eastAsia" w:ascii="仿宋_GB2312" w:hAnsi="仿宋"/>
          <w:sz w:val="30"/>
          <w:szCs w:val="30"/>
          <w:lang w:val="en-US" w:eastAsia="zh-CN"/>
        </w:rPr>
        <w:t>/月</w:t>
      </w:r>
      <w:r>
        <w:rPr>
          <w:rFonts w:hint="eastAsia" w:ascii="仿宋_GB2312" w:hAnsi="仿宋"/>
          <w:sz w:val="30"/>
          <w:szCs w:val="30"/>
        </w:rPr>
        <w:t>）。</w:t>
      </w:r>
    </w:p>
    <w:p w14:paraId="54B4F5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80" w:lineRule="exact"/>
        <w:ind w:right="-16" w:firstLine="600" w:firstLineChars="200"/>
        <w:textAlignment w:val="auto"/>
        <w:rPr>
          <w:rFonts w:ascii="仿宋_GB2312"/>
          <w:sz w:val="30"/>
          <w:szCs w:val="30"/>
        </w:rPr>
      </w:pPr>
      <w:r>
        <w:rPr>
          <w:rFonts w:hint="eastAsia" w:ascii="仿宋_GB2312" w:hAnsi="仿宋"/>
          <w:sz w:val="30"/>
          <w:szCs w:val="30"/>
        </w:rPr>
        <w:t>本意向方承诺：一经被</w:t>
      </w:r>
      <w:r>
        <w:rPr>
          <w:rFonts w:hint="eastAsia" w:ascii="仿宋_GB2312" w:hAnsi="仿宋"/>
          <w:sz w:val="30"/>
          <w:szCs w:val="30"/>
          <w:lang w:eastAsia="zh-CN"/>
        </w:rPr>
        <w:t>贵</w:t>
      </w:r>
      <w:r>
        <w:rPr>
          <w:rFonts w:hint="eastAsia" w:ascii="仿宋_GB2312" w:hAnsi="仿宋"/>
          <w:sz w:val="30"/>
          <w:szCs w:val="30"/>
          <w:lang w:val="en-US" w:eastAsia="zh-CN"/>
        </w:rPr>
        <w:t>单位</w:t>
      </w:r>
      <w:r>
        <w:rPr>
          <w:rFonts w:hint="eastAsia" w:ascii="仿宋_GB2312" w:hAnsi="仿宋"/>
          <w:sz w:val="30"/>
          <w:szCs w:val="30"/>
        </w:rPr>
        <w:t>确认为成交方，即按</w:t>
      </w:r>
      <w:r>
        <w:rPr>
          <w:rFonts w:hint="eastAsia" w:ascii="仿宋_GB2312" w:hAnsi="仿宋"/>
          <w:sz w:val="30"/>
          <w:szCs w:val="30"/>
          <w:lang w:val="en-US" w:eastAsia="zh-CN"/>
        </w:rPr>
        <w:t>招租</w:t>
      </w:r>
      <w:r>
        <w:rPr>
          <w:rFonts w:hint="eastAsia" w:ascii="仿宋_GB2312"/>
          <w:sz w:val="30"/>
          <w:szCs w:val="30"/>
        </w:rPr>
        <w:t>公告</w:t>
      </w:r>
      <w:r>
        <w:rPr>
          <w:rFonts w:hint="eastAsia" w:ascii="仿宋_GB2312"/>
          <w:sz w:val="30"/>
          <w:szCs w:val="30"/>
          <w:lang w:val="en-US" w:eastAsia="zh-CN"/>
        </w:rPr>
        <w:t>及有关规定</w:t>
      </w:r>
      <w:r>
        <w:rPr>
          <w:rFonts w:hint="eastAsia" w:ascii="仿宋_GB2312"/>
          <w:sz w:val="30"/>
          <w:szCs w:val="30"/>
        </w:rPr>
        <w:t>签订《成交确认书》</w:t>
      </w:r>
      <w:r>
        <w:rPr>
          <w:rFonts w:hint="eastAsia" w:ascii="仿宋_GB2312"/>
          <w:sz w:val="30"/>
          <w:szCs w:val="30"/>
          <w:lang w:eastAsia="zh-CN"/>
        </w:rPr>
        <w:t>、</w:t>
      </w:r>
      <w:r>
        <w:rPr>
          <w:rFonts w:hint="eastAsia" w:ascii="仿宋_GB2312"/>
          <w:sz w:val="30"/>
          <w:szCs w:val="30"/>
        </w:rPr>
        <w:t>《</w:t>
      </w:r>
      <w:r>
        <w:rPr>
          <w:rFonts w:hint="eastAsia" w:ascii="仿宋_GB2312"/>
          <w:sz w:val="30"/>
          <w:szCs w:val="30"/>
          <w:lang w:val="en-US" w:eastAsia="zh-CN"/>
        </w:rPr>
        <w:t>租赁合同</w:t>
      </w:r>
      <w:r>
        <w:rPr>
          <w:rFonts w:hint="eastAsia" w:ascii="仿宋_GB2312"/>
          <w:sz w:val="30"/>
          <w:szCs w:val="30"/>
        </w:rPr>
        <w:t>》，</w:t>
      </w:r>
      <w:r>
        <w:rPr>
          <w:rFonts w:hint="eastAsia" w:ascii="仿宋_GB2312" w:hAnsi="仿宋"/>
          <w:sz w:val="30"/>
          <w:szCs w:val="30"/>
        </w:rPr>
        <w:t>否则，承担因违约而造成的一切责任。</w:t>
      </w:r>
    </w:p>
    <w:p w14:paraId="0090CC01">
      <w:pPr>
        <w:spacing w:line="560" w:lineRule="exact"/>
        <w:ind w:right="-16" w:firstLine="600" w:firstLineChars="200"/>
        <w:rPr>
          <w:rFonts w:ascii="仿宋_GB2312"/>
          <w:sz w:val="30"/>
          <w:szCs w:val="30"/>
        </w:rPr>
      </w:pPr>
    </w:p>
    <w:p w14:paraId="30C27DB9">
      <w:pPr>
        <w:spacing w:line="560" w:lineRule="exact"/>
        <w:ind w:right="-16" w:firstLine="600" w:firstLineChars="200"/>
        <w:rPr>
          <w:rFonts w:ascii="仿宋_GB2312"/>
          <w:sz w:val="30"/>
          <w:szCs w:val="30"/>
        </w:rPr>
      </w:pPr>
    </w:p>
    <w:p w14:paraId="4AEE7653">
      <w:pPr>
        <w:spacing w:line="560" w:lineRule="exact"/>
        <w:ind w:right="-16" w:firstLine="4200" w:firstLineChars="1400"/>
        <w:rPr>
          <w:rFonts w:ascii="仿宋_GB2312"/>
          <w:sz w:val="30"/>
          <w:szCs w:val="30"/>
        </w:rPr>
      </w:pPr>
      <w:r>
        <w:rPr>
          <w:rFonts w:hint="eastAsia" w:ascii="仿宋_GB2312" w:hAnsi="仿宋"/>
          <w:sz w:val="30"/>
          <w:szCs w:val="30"/>
        </w:rPr>
        <w:t>报价人：</w:t>
      </w:r>
    </w:p>
    <w:p w14:paraId="360027E2">
      <w:pPr>
        <w:spacing w:line="560" w:lineRule="exact"/>
        <w:ind w:right="-16" w:firstLine="4200" w:firstLineChars="1400"/>
        <w:rPr>
          <w:rFonts w:ascii="仿宋_GB2312"/>
          <w:sz w:val="30"/>
          <w:szCs w:val="30"/>
        </w:rPr>
      </w:pPr>
      <w:r>
        <w:rPr>
          <w:rFonts w:hint="eastAsia" w:ascii="仿宋_GB2312" w:hAnsi="仿宋"/>
          <w:sz w:val="30"/>
          <w:szCs w:val="30"/>
        </w:rPr>
        <w:t>法定代表人</w:t>
      </w:r>
      <w:r>
        <w:rPr>
          <w:rFonts w:hint="eastAsia" w:ascii="仿宋_GB2312"/>
          <w:sz w:val="30"/>
          <w:szCs w:val="30"/>
        </w:rPr>
        <w:t>/</w:t>
      </w:r>
      <w:r>
        <w:rPr>
          <w:rFonts w:hint="eastAsia" w:ascii="仿宋_GB2312" w:hAnsi="仿宋"/>
          <w:sz w:val="30"/>
          <w:szCs w:val="30"/>
        </w:rPr>
        <w:t>负责人：</w:t>
      </w:r>
    </w:p>
    <w:p w14:paraId="34886133">
      <w:pPr>
        <w:spacing w:line="560" w:lineRule="exact"/>
        <w:ind w:right="-16" w:firstLine="4200" w:firstLineChars="1400"/>
        <w:rPr>
          <w:rFonts w:ascii="仿宋_GB2312"/>
          <w:sz w:val="30"/>
          <w:szCs w:val="30"/>
        </w:rPr>
      </w:pPr>
      <w:r>
        <w:rPr>
          <w:rFonts w:hint="eastAsia" w:ascii="仿宋_GB2312" w:hAnsi="仿宋"/>
          <w:sz w:val="30"/>
          <w:szCs w:val="30"/>
        </w:rPr>
        <w:t>委托代理人：</w:t>
      </w:r>
    </w:p>
    <w:p w14:paraId="1C716649">
      <w:pPr>
        <w:snapToGrid w:val="0"/>
        <w:spacing w:line="560" w:lineRule="exact"/>
        <w:ind w:right="0" w:rightChars="0" w:firstLine="4200" w:firstLineChars="1400"/>
        <w:rPr>
          <w:rFonts w:ascii="仿宋_GB2312"/>
          <w:sz w:val="30"/>
          <w:szCs w:val="30"/>
        </w:rPr>
      </w:pPr>
      <w:r>
        <w:rPr>
          <w:rFonts w:hint="eastAsia" w:ascii="仿宋_GB2312" w:hAnsi="仿宋"/>
          <w:sz w:val="30"/>
          <w:szCs w:val="30"/>
        </w:rPr>
        <w:t>报价</w:t>
      </w:r>
      <w:r>
        <w:rPr>
          <w:rFonts w:hint="eastAsia" w:ascii="仿宋_GB2312" w:hAnsi="仿宋"/>
          <w:sz w:val="30"/>
          <w:szCs w:val="30"/>
          <w:lang w:eastAsia="zh-CN"/>
        </w:rPr>
        <w:t>日期</w:t>
      </w:r>
      <w:r>
        <w:rPr>
          <w:rFonts w:hint="eastAsia" w:ascii="仿宋_GB2312" w:hAnsi="仿宋"/>
          <w:sz w:val="30"/>
          <w:szCs w:val="30"/>
        </w:rPr>
        <w:t>：</w:t>
      </w:r>
      <w:r>
        <w:rPr>
          <w:rFonts w:hint="eastAsia" w:ascii="仿宋_GB2312"/>
          <w:sz w:val="30"/>
          <w:szCs w:val="30"/>
        </w:rPr>
        <w:t xml:space="preserve"> </w:t>
      </w:r>
      <w:r>
        <w:rPr>
          <w:rFonts w:hint="eastAsia" w:ascii="仿宋_GB2312"/>
          <w:sz w:val="30"/>
          <w:szCs w:val="30"/>
          <w:lang w:val="en-US" w:eastAsia="zh-CN"/>
        </w:rPr>
        <w:t xml:space="preserve">   </w:t>
      </w:r>
      <w:r>
        <w:rPr>
          <w:rFonts w:hint="eastAsia" w:ascii="仿宋_GB2312" w:hAnsi="仿宋"/>
          <w:sz w:val="30"/>
          <w:szCs w:val="30"/>
        </w:rPr>
        <w:t>年</w:t>
      </w:r>
      <w:r>
        <w:rPr>
          <w:rFonts w:hint="eastAsia" w:ascii="仿宋_GB2312"/>
          <w:sz w:val="30"/>
          <w:szCs w:val="30"/>
        </w:rPr>
        <w:t xml:space="preserve">  </w:t>
      </w:r>
      <w:r>
        <w:rPr>
          <w:rFonts w:hint="eastAsia" w:ascii="仿宋_GB2312" w:hAnsi="仿宋"/>
          <w:sz w:val="30"/>
          <w:szCs w:val="30"/>
        </w:rPr>
        <w:t>月</w:t>
      </w:r>
      <w:r>
        <w:rPr>
          <w:rFonts w:hint="eastAsia" w:ascii="仿宋_GB2312" w:hAnsi="仿宋"/>
          <w:sz w:val="30"/>
          <w:szCs w:val="30"/>
          <w:lang w:val="en-US" w:eastAsia="zh-CN"/>
        </w:rPr>
        <w:t xml:space="preserve"> </w:t>
      </w:r>
      <w:r>
        <w:rPr>
          <w:rFonts w:hint="eastAsia" w:ascii="仿宋_GB2312"/>
          <w:sz w:val="30"/>
          <w:szCs w:val="30"/>
        </w:rPr>
        <w:t xml:space="preserve"> </w:t>
      </w:r>
      <w:r>
        <w:rPr>
          <w:rFonts w:hint="eastAsia" w:ascii="仿宋_GB2312" w:hAnsi="仿宋"/>
          <w:sz w:val="30"/>
          <w:szCs w:val="30"/>
        </w:rPr>
        <w:t>日</w:t>
      </w:r>
    </w:p>
    <w:p w14:paraId="38A76B6F">
      <w:pPr>
        <w:rPr>
          <w:rFonts w:hint="eastAsia" w:eastAsia="仿宋_GB2312"/>
          <w:lang w:val="en-US" w:eastAsia="zh-CN"/>
        </w:rPr>
      </w:pPr>
    </w:p>
    <w:p w14:paraId="7F00AC51">
      <w:pPr>
        <w:rPr>
          <w:rFonts w:hint="default" w:eastAsia="仿宋_GB2312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数字大小写对照表：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"/>
        <w:gridCol w:w="853"/>
        <w:gridCol w:w="853"/>
        <w:gridCol w:w="853"/>
        <w:gridCol w:w="854"/>
        <w:gridCol w:w="854"/>
        <w:gridCol w:w="854"/>
        <w:gridCol w:w="854"/>
        <w:gridCol w:w="854"/>
        <w:gridCol w:w="854"/>
      </w:tblGrid>
      <w:tr w14:paraId="37528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917" w:type="dxa"/>
          </w:tcPr>
          <w:p w14:paraId="336FE855">
            <w:pPr>
              <w:jc w:val="center"/>
              <w:rPr>
                <w:rFonts w:hint="eastAsia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917" w:type="dxa"/>
          </w:tcPr>
          <w:p w14:paraId="72356598">
            <w:pPr>
              <w:jc w:val="center"/>
              <w:rPr>
                <w:rFonts w:hint="default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917" w:type="dxa"/>
          </w:tcPr>
          <w:p w14:paraId="78F0A3FF">
            <w:pPr>
              <w:jc w:val="center"/>
              <w:rPr>
                <w:rFonts w:hint="default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917" w:type="dxa"/>
          </w:tcPr>
          <w:p w14:paraId="0AC7F3E0">
            <w:pPr>
              <w:jc w:val="center"/>
              <w:rPr>
                <w:rFonts w:hint="default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918" w:type="dxa"/>
          </w:tcPr>
          <w:p w14:paraId="1C719046">
            <w:pPr>
              <w:jc w:val="center"/>
              <w:rPr>
                <w:rFonts w:hint="default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918" w:type="dxa"/>
          </w:tcPr>
          <w:p w14:paraId="1A1ABC89">
            <w:pPr>
              <w:jc w:val="center"/>
              <w:rPr>
                <w:rFonts w:hint="default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918" w:type="dxa"/>
          </w:tcPr>
          <w:p w14:paraId="1931E9A5">
            <w:pPr>
              <w:jc w:val="center"/>
              <w:rPr>
                <w:rFonts w:hint="default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918" w:type="dxa"/>
          </w:tcPr>
          <w:p w14:paraId="79603977">
            <w:pPr>
              <w:jc w:val="center"/>
              <w:rPr>
                <w:rFonts w:hint="default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918" w:type="dxa"/>
          </w:tcPr>
          <w:p w14:paraId="065DC6FE">
            <w:pPr>
              <w:jc w:val="center"/>
              <w:rPr>
                <w:rFonts w:hint="default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918" w:type="dxa"/>
          </w:tcPr>
          <w:p w14:paraId="0BB3CE1F">
            <w:pPr>
              <w:jc w:val="center"/>
              <w:rPr>
                <w:rFonts w:hint="default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</w:tr>
      <w:tr w14:paraId="2955F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7" w:type="dxa"/>
          </w:tcPr>
          <w:p w14:paraId="46EFB739">
            <w:pPr>
              <w:jc w:val="center"/>
              <w:rPr>
                <w:rFonts w:hint="eastAsia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零</w:t>
            </w:r>
          </w:p>
        </w:tc>
        <w:tc>
          <w:tcPr>
            <w:tcW w:w="917" w:type="dxa"/>
          </w:tcPr>
          <w:p w14:paraId="3DC01A72">
            <w:pPr>
              <w:jc w:val="center"/>
              <w:rPr>
                <w:rFonts w:hint="eastAsia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壹</w:t>
            </w:r>
          </w:p>
        </w:tc>
        <w:tc>
          <w:tcPr>
            <w:tcW w:w="917" w:type="dxa"/>
          </w:tcPr>
          <w:p w14:paraId="3E407124">
            <w:pPr>
              <w:jc w:val="center"/>
              <w:rPr>
                <w:rFonts w:hint="eastAsia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贰</w:t>
            </w:r>
          </w:p>
        </w:tc>
        <w:tc>
          <w:tcPr>
            <w:tcW w:w="917" w:type="dxa"/>
          </w:tcPr>
          <w:p w14:paraId="7CFA8FC7">
            <w:pPr>
              <w:jc w:val="center"/>
              <w:rPr>
                <w:rFonts w:hint="eastAsia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叁</w:t>
            </w:r>
          </w:p>
        </w:tc>
        <w:tc>
          <w:tcPr>
            <w:tcW w:w="918" w:type="dxa"/>
          </w:tcPr>
          <w:p w14:paraId="78211806">
            <w:pPr>
              <w:jc w:val="center"/>
              <w:rPr>
                <w:rFonts w:hint="eastAsia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肆</w:t>
            </w:r>
          </w:p>
        </w:tc>
        <w:tc>
          <w:tcPr>
            <w:tcW w:w="918" w:type="dxa"/>
          </w:tcPr>
          <w:p w14:paraId="2465F7FB">
            <w:pPr>
              <w:jc w:val="center"/>
              <w:rPr>
                <w:rFonts w:hint="eastAsia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伍</w:t>
            </w:r>
          </w:p>
        </w:tc>
        <w:tc>
          <w:tcPr>
            <w:tcW w:w="918" w:type="dxa"/>
          </w:tcPr>
          <w:p w14:paraId="5BFBFCCF">
            <w:pPr>
              <w:jc w:val="center"/>
              <w:rPr>
                <w:rFonts w:hint="eastAsia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陆</w:t>
            </w:r>
          </w:p>
        </w:tc>
        <w:tc>
          <w:tcPr>
            <w:tcW w:w="918" w:type="dxa"/>
          </w:tcPr>
          <w:p w14:paraId="3F7BCD91">
            <w:pPr>
              <w:jc w:val="center"/>
              <w:rPr>
                <w:rFonts w:hint="eastAsia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柒</w:t>
            </w:r>
          </w:p>
        </w:tc>
        <w:tc>
          <w:tcPr>
            <w:tcW w:w="918" w:type="dxa"/>
          </w:tcPr>
          <w:p w14:paraId="41F30B0E">
            <w:pPr>
              <w:jc w:val="center"/>
              <w:rPr>
                <w:rFonts w:hint="eastAsia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捌</w:t>
            </w:r>
          </w:p>
        </w:tc>
        <w:tc>
          <w:tcPr>
            <w:tcW w:w="918" w:type="dxa"/>
          </w:tcPr>
          <w:p w14:paraId="37BD4F42">
            <w:pPr>
              <w:jc w:val="center"/>
              <w:rPr>
                <w:rFonts w:hint="eastAsia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玖</w:t>
            </w:r>
          </w:p>
        </w:tc>
      </w:tr>
    </w:tbl>
    <w:p w14:paraId="2217A4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_GB2312" w:hAnsi="仿宋"/>
          <w:sz w:val="30"/>
          <w:szCs w:val="30"/>
          <w:lang w:val="en-US" w:eastAsia="zh-CN"/>
        </w:rPr>
      </w:pPr>
      <w:r>
        <w:rPr>
          <w:rFonts w:hint="eastAsia" w:cs="Times New Roman"/>
          <w:color w:val="auto"/>
          <w:sz w:val="24"/>
          <w:szCs w:val="24"/>
          <w:lang w:eastAsia="zh-CN"/>
        </w:rPr>
        <w:t>注：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</w:rPr>
        <w:t>价格必须唯一，以大写与小写两种字体填列，字体必须清晰、明确，金额的大写和小写必须相符。如金额的大小写不一致的，以大写为准。</w:t>
      </w:r>
    </w:p>
    <w:sectPr>
      <w:pgSz w:w="11906" w:h="16838"/>
      <w:pgMar w:top="1440" w:right="1786" w:bottom="99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1MmFlZTliZDNlYWY2MTdkNWNiOTg3NzQzYTY3NGUifQ=="/>
  </w:docVars>
  <w:rsids>
    <w:rsidRoot w:val="00A4784E"/>
    <w:rsid w:val="00827632"/>
    <w:rsid w:val="00851BC7"/>
    <w:rsid w:val="00A4784E"/>
    <w:rsid w:val="01263942"/>
    <w:rsid w:val="07AE4197"/>
    <w:rsid w:val="150360C6"/>
    <w:rsid w:val="191E4C54"/>
    <w:rsid w:val="19880D01"/>
    <w:rsid w:val="1BCC2910"/>
    <w:rsid w:val="256A37E4"/>
    <w:rsid w:val="288B76AF"/>
    <w:rsid w:val="29244AEE"/>
    <w:rsid w:val="2FBE036A"/>
    <w:rsid w:val="32877139"/>
    <w:rsid w:val="34E220FF"/>
    <w:rsid w:val="36625EF3"/>
    <w:rsid w:val="39CB40BB"/>
    <w:rsid w:val="407533CA"/>
    <w:rsid w:val="42A47894"/>
    <w:rsid w:val="485B27A2"/>
    <w:rsid w:val="54CA1E05"/>
    <w:rsid w:val="576C5FC3"/>
    <w:rsid w:val="5ACA757E"/>
    <w:rsid w:val="5B4377F2"/>
    <w:rsid w:val="5D29505D"/>
    <w:rsid w:val="6659436D"/>
    <w:rsid w:val="674507F3"/>
    <w:rsid w:val="6A225559"/>
    <w:rsid w:val="70545ECE"/>
    <w:rsid w:val="71470D84"/>
    <w:rsid w:val="79F9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8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3"/>
    <w:autoRedefine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279</Words>
  <Characters>279</Characters>
  <Lines>2</Lines>
  <Paragraphs>1</Paragraphs>
  <TotalTime>6</TotalTime>
  <ScaleCrop>false</ScaleCrop>
  <LinksUpToDate>false</LinksUpToDate>
  <CharactersWithSpaces>326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2020-12-11T02:42:00Z</dcterms:created>
  <dc:creator>赵倩虹</dc:creator>
  <cp:lastModifiedBy>芳亭</cp:lastModifiedBy>
  <dcterms:modified xsi:type="dcterms:W3CDTF">2025-07-17T07:12:39Z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15446639D3B94A089B37AFB9EAAEB62E_13</vt:lpwstr>
  </property>
</Properties>
</file>